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1A4" w:rsidRPr="001B46B5" w:rsidRDefault="0002001B" w:rsidP="003B61A4">
      <w:pPr>
        <w:pStyle w:val="6"/>
        <w:tabs>
          <w:tab w:val="left" w:pos="7380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_x0000_s1026" style="position:absolute;left:0;text-align:left;margin-left:379.8pt;margin-top:-32.7pt;width:82.95pt;height:30.8pt;flip:y;z-index:251660288" strokecolor="white">
            <v:textbox>
              <w:txbxContent>
                <w:p w:rsidR="003B61A4" w:rsidRPr="00897F34" w:rsidRDefault="003B61A4" w:rsidP="003B61A4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3B61A4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-24130</wp:posOffset>
            </wp:positionV>
            <wp:extent cx="375920" cy="457200"/>
            <wp:effectExtent l="19050" t="0" r="508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61A4" w:rsidRPr="001B46B5" w:rsidRDefault="003B61A4" w:rsidP="003B61A4">
      <w:pPr>
        <w:pStyle w:val="a5"/>
        <w:rPr>
          <w:color w:val="000000"/>
          <w:szCs w:val="32"/>
        </w:rPr>
      </w:pPr>
    </w:p>
    <w:p w:rsidR="003B61A4" w:rsidRPr="001B46B5" w:rsidRDefault="003B61A4" w:rsidP="003B61A4">
      <w:pPr>
        <w:pStyle w:val="a5"/>
        <w:rPr>
          <w:b w:val="0"/>
          <w:bCs w:val="0"/>
          <w:iCs/>
          <w:color w:val="000000"/>
          <w:szCs w:val="32"/>
        </w:rPr>
      </w:pPr>
      <w:r w:rsidRPr="001B46B5">
        <w:rPr>
          <w:color w:val="000000"/>
          <w:szCs w:val="32"/>
        </w:rPr>
        <w:t>ДУМА</w:t>
      </w:r>
    </w:p>
    <w:p w:rsidR="003B61A4" w:rsidRPr="001B46B5" w:rsidRDefault="003B61A4" w:rsidP="003B61A4">
      <w:pPr>
        <w:pStyle w:val="a5"/>
        <w:ind w:right="-427"/>
        <w:rPr>
          <w:color w:val="000000"/>
          <w:szCs w:val="32"/>
        </w:rPr>
      </w:pPr>
      <w:r w:rsidRPr="001B46B5">
        <w:rPr>
          <w:color w:val="000000"/>
          <w:szCs w:val="32"/>
        </w:rPr>
        <w:t>ЗАКРЫТОГО АДМИНИСТРАТИВНО-ТЕРРИТОРИАЛЬНОГО</w:t>
      </w:r>
    </w:p>
    <w:p w:rsidR="003B61A4" w:rsidRPr="001B46B5" w:rsidRDefault="003B61A4" w:rsidP="003B61A4">
      <w:pPr>
        <w:pStyle w:val="a5"/>
        <w:ind w:left="-567" w:right="-427" w:firstLine="567"/>
        <w:rPr>
          <w:color w:val="000000"/>
          <w:szCs w:val="32"/>
        </w:rPr>
      </w:pPr>
      <w:r w:rsidRPr="001B46B5">
        <w:rPr>
          <w:color w:val="000000"/>
          <w:szCs w:val="32"/>
        </w:rPr>
        <w:t>ОБРАЗОВАНИЯ ОЗЕРНЫЙ ТВЕРСКОЙ ОБЛАСТИ</w:t>
      </w:r>
    </w:p>
    <w:p w:rsidR="003B61A4" w:rsidRPr="001B46B5" w:rsidRDefault="003B61A4" w:rsidP="003B61A4">
      <w:pPr>
        <w:pStyle w:val="a5"/>
        <w:rPr>
          <w:color w:val="000000"/>
          <w:sz w:val="28"/>
          <w:szCs w:val="28"/>
        </w:rPr>
      </w:pPr>
      <w:r w:rsidRPr="001B46B5">
        <w:rPr>
          <w:color w:val="000000"/>
          <w:sz w:val="28"/>
          <w:szCs w:val="28"/>
        </w:rPr>
        <w:t>_________________________________________________________________</w:t>
      </w:r>
    </w:p>
    <w:p w:rsidR="003B61A4" w:rsidRPr="001B46B5" w:rsidRDefault="003B61A4" w:rsidP="003B61A4">
      <w:pPr>
        <w:pStyle w:val="a5"/>
        <w:jc w:val="left"/>
        <w:rPr>
          <w:color w:val="000000"/>
          <w:sz w:val="28"/>
          <w:szCs w:val="28"/>
        </w:rPr>
      </w:pPr>
    </w:p>
    <w:p w:rsidR="003B61A4" w:rsidRPr="001B46B5" w:rsidRDefault="003B61A4" w:rsidP="003B61A4">
      <w:pPr>
        <w:pStyle w:val="a5"/>
        <w:rPr>
          <w:color w:val="000000"/>
          <w:sz w:val="28"/>
          <w:szCs w:val="28"/>
        </w:rPr>
      </w:pPr>
      <w:r w:rsidRPr="001B46B5">
        <w:rPr>
          <w:color w:val="000000"/>
          <w:sz w:val="28"/>
          <w:szCs w:val="28"/>
        </w:rPr>
        <w:t>РЕШЕНИЕ</w:t>
      </w:r>
    </w:p>
    <w:p w:rsidR="003B61A4" w:rsidRPr="003B61A4" w:rsidRDefault="003B61A4" w:rsidP="003B61A4">
      <w:pPr>
        <w:rPr>
          <w:b/>
          <w:color w:val="000000"/>
          <w:sz w:val="28"/>
          <w:szCs w:val="28"/>
          <w:lang w:val="ru-RU"/>
        </w:rPr>
      </w:pPr>
    </w:p>
    <w:p w:rsidR="003B61A4" w:rsidRPr="003B61A4" w:rsidRDefault="00537E32" w:rsidP="003B61A4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«27» сентября 2017 г.</w:t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  <w:t>№ 5</w:t>
      </w:r>
      <w:r w:rsidR="0055648A">
        <w:rPr>
          <w:color w:val="000000"/>
          <w:sz w:val="28"/>
          <w:szCs w:val="28"/>
          <w:lang w:val="ru-RU"/>
        </w:rPr>
        <w:t>8</w:t>
      </w:r>
    </w:p>
    <w:p w:rsidR="003B61A4" w:rsidRPr="003B61A4" w:rsidRDefault="003B61A4" w:rsidP="003B61A4">
      <w:pPr>
        <w:rPr>
          <w:color w:val="000000"/>
          <w:sz w:val="28"/>
          <w:szCs w:val="28"/>
          <w:lang w:val="ru-RU"/>
        </w:rPr>
      </w:pPr>
    </w:p>
    <w:p w:rsidR="00026601" w:rsidRPr="00026601" w:rsidRDefault="00026601" w:rsidP="00FB2FE2">
      <w:pPr>
        <w:rPr>
          <w:sz w:val="28"/>
          <w:szCs w:val="28"/>
          <w:lang w:val="ru-RU"/>
        </w:rPr>
      </w:pPr>
    </w:p>
    <w:p w:rsidR="00FB2FE2" w:rsidRPr="003B61A4" w:rsidRDefault="003B61A4" w:rsidP="003B61A4">
      <w:pPr>
        <w:ind w:right="453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 утверждении Положения «</w:t>
      </w:r>
      <w:r w:rsidR="00FB2FE2" w:rsidRPr="00026601">
        <w:rPr>
          <w:sz w:val="28"/>
          <w:szCs w:val="28"/>
          <w:lang w:val="ru-RU"/>
        </w:rPr>
        <w:t>О порядке и условиях оплаты</w:t>
      </w:r>
      <w:r>
        <w:rPr>
          <w:sz w:val="28"/>
          <w:szCs w:val="28"/>
          <w:lang w:val="ru-RU"/>
        </w:rPr>
        <w:t xml:space="preserve"> и </w:t>
      </w:r>
      <w:r w:rsidR="00FB2FE2" w:rsidRPr="00026601">
        <w:rPr>
          <w:sz w:val="28"/>
          <w:szCs w:val="28"/>
          <w:lang w:val="ru-RU"/>
        </w:rPr>
        <w:t xml:space="preserve">стимулирования труда </w:t>
      </w:r>
      <w:r>
        <w:rPr>
          <w:sz w:val="28"/>
          <w:szCs w:val="28"/>
          <w:lang w:val="ru-RU"/>
        </w:rPr>
        <w:t xml:space="preserve">в </w:t>
      </w:r>
      <w:r w:rsidR="00FB2FE2" w:rsidRPr="00026601">
        <w:rPr>
          <w:sz w:val="28"/>
          <w:szCs w:val="28"/>
          <w:lang w:val="ru-RU"/>
        </w:rPr>
        <w:t>муниципальных учреждениях</w:t>
      </w:r>
      <w:r>
        <w:rPr>
          <w:sz w:val="28"/>
          <w:szCs w:val="28"/>
          <w:lang w:val="ru-RU"/>
        </w:rPr>
        <w:t xml:space="preserve"> </w:t>
      </w:r>
      <w:r w:rsidR="00FB2FE2" w:rsidRPr="00026601">
        <w:rPr>
          <w:sz w:val="28"/>
          <w:szCs w:val="28"/>
          <w:lang w:val="ru-RU"/>
        </w:rPr>
        <w:t>культуры в ЗАТО Озерный Тверской области</w:t>
      </w:r>
      <w:r>
        <w:rPr>
          <w:sz w:val="28"/>
          <w:szCs w:val="28"/>
          <w:lang w:val="ru-RU"/>
        </w:rPr>
        <w:t>»</w:t>
      </w:r>
      <w:r w:rsidR="00FB2FE2" w:rsidRPr="00026601">
        <w:rPr>
          <w:sz w:val="28"/>
          <w:szCs w:val="28"/>
          <w:lang w:val="ru-RU"/>
        </w:rPr>
        <w:t xml:space="preserve"> </w:t>
      </w:r>
    </w:p>
    <w:p w:rsidR="00FB2FE2" w:rsidRDefault="00FB2FE2" w:rsidP="00FB2FE2">
      <w:pPr>
        <w:jc w:val="both"/>
        <w:rPr>
          <w:sz w:val="28"/>
          <w:szCs w:val="28"/>
          <w:lang w:val="ru-RU"/>
        </w:rPr>
      </w:pPr>
    </w:p>
    <w:p w:rsidR="003B61A4" w:rsidRDefault="003B61A4" w:rsidP="00FB2FE2">
      <w:pPr>
        <w:jc w:val="both"/>
        <w:rPr>
          <w:sz w:val="28"/>
          <w:szCs w:val="28"/>
          <w:lang w:val="ru-RU"/>
        </w:rPr>
      </w:pPr>
    </w:p>
    <w:p w:rsidR="000662EE" w:rsidRPr="003B61A4" w:rsidRDefault="008339F5" w:rsidP="003B61A4">
      <w:pPr>
        <w:ind w:firstLine="708"/>
        <w:jc w:val="both"/>
        <w:rPr>
          <w:sz w:val="28"/>
          <w:szCs w:val="28"/>
          <w:lang w:val="ru-RU"/>
        </w:rPr>
      </w:pPr>
      <w:r w:rsidRPr="008339F5">
        <w:rPr>
          <w:sz w:val="28"/>
          <w:szCs w:val="28"/>
          <w:lang w:val="ru-RU"/>
        </w:rPr>
        <w:t>В соответствии со статьями 135 и 144 Трудового коде</w:t>
      </w:r>
      <w:r w:rsidR="003B61A4">
        <w:rPr>
          <w:sz w:val="28"/>
          <w:szCs w:val="28"/>
          <w:lang w:val="ru-RU"/>
        </w:rPr>
        <w:t>кса Российской Федерации, статьё</w:t>
      </w:r>
      <w:r w:rsidRPr="008339F5">
        <w:rPr>
          <w:sz w:val="28"/>
          <w:szCs w:val="28"/>
          <w:lang w:val="ru-RU"/>
        </w:rPr>
        <w:t>й 4 закона Тверской области от 29.12.2004 № 88-ЗО</w:t>
      </w:r>
      <w:r w:rsidRPr="008339F5">
        <w:rPr>
          <w:sz w:val="28"/>
          <w:szCs w:val="28"/>
          <w:lang w:val="ru-RU"/>
        </w:rPr>
        <w:br/>
        <w:t>«Об оплате труда работников государственных учреждений Тверской области»</w:t>
      </w:r>
      <w:r w:rsidR="000662EE">
        <w:rPr>
          <w:sz w:val="28"/>
          <w:szCs w:val="28"/>
          <w:lang w:val="ru-RU"/>
        </w:rPr>
        <w:t>,</w:t>
      </w:r>
      <w:r w:rsidRPr="008339F5">
        <w:rPr>
          <w:sz w:val="28"/>
          <w:szCs w:val="28"/>
          <w:lang w:val="ru-RU"/>
        </w:rPr>
        <w:t xml:space="preserve"> постановлением Администрации Тверской области от 02.12.2012 № 454-па «О системе оплаты труда в государственных учреждениях Тверской области»</w:t>
      </w:r>
      <w:r>
        <w:rPr>
          <w:sz w:val="28"/>
          <w:szCs w:val="28"/>
          <w:lang w:val="ru-RU"/>
        </w:rPr>
        <w:t>,</w:t>
      </w:r>
      <w:r w:rsidR="000662EE">
        <w:rPr>
          <w:sz w:val="28"/>
          <w:szCs w:val="28"/>
          <w:lang w:val="ru-RU"/>
        </w:rPr>
        <w:t xml:space="preserve"> постановлением правительства Тверской области от 14.09.2017 г. № 306-пп «</w:t>
      </w:r>
      <w:r w:rsidR="00361FF5" w:rsidRPr="00361FF5">
        <w:rPr>
          <w:sz w:val="28"/>
          <w:szCs w:val="28"/>
          <w:lang w:val="ru-RU"/>
        </w:rPr>
        <w:t>О порядке и условиях оплаты и стимулирования труда</w:t>
      </w:r>
      <w:r w:rsidR="00361FF5">
        <w:rPr>
          <w:sz w:val="28"/>
          <w:szCs w:val="28"/>
          <w:lang w:val="ru-RU"/>
        </w:rPr>
        <w:t xml:space="preserve"> </w:t>
      </w:r>
      <w:r w:rsidR="00361FF5" w:rsidRPr="00361FF5">
        <w:rPr>
          <w:sz w:val="28"/>
          <w:szCs w:val="28"/>
          <w:lang w:val="ru-RU"/>
        </w:rPr>
        <w:t>в государственных учреждениях культуры и искусства</w:t>
      </w:r>
      <w:r w:rsidR="00361FF5">
        <w:rPr>
          <w:sz w:val="28"/>
          <w:szCs w:val="28"/>
          <w:lang w:val="ru-RU"/>
        </w:rPr>
        <w:t xml:space="preserve"> </w:t>
      </w:r>
      <w:r w:rsidR="00361FF5" w:rsidRPr="00361FF5">
        <w:rPr>
          <w:sz w:val="28"/>
          <w:szCs w:val="28"/>
          <w:lang w:val="ru-RU"/>
        </w:rPr>
        <w:t>Тверской области</w:t>
      </w:r>
      <w:r w:rsidR="00361FF5">
        <w:rPr>
          <w:sz w:val="28"/>
          <w:szCs w:val="28"/>
          <w:lang w:val="ru-RU"/>
        </w:rPr>
        <w:t>»,</w:t>
      </w:r>
      <w:r w:rsidRPr="00361FF5">
        <w:rPr>
          <w:sz w:val="28"/>
          <w:szCs w:val="28"/>
          <w:lang w:val="ru-RU"/>
        </w:rPr>
        <w:t xml:space="preserve"> статьёй 27 Устава ЗАТО Озерный</w:t>
      </w:r>
      <w:r w:rsidR="003B61A4">
        <w:rPr>
          <w:sz w:val="28"/>
          <w:szCs w:val="28"/>
          <w:lang w:val="ru-RU"/>
        </w:rPr>
        <w:t xml:space="preserve"> Тверской области Дума ЗАТО Озерный </w:t>
      </w:r>
    </w:p>
    <w:p w:rsidR="00026601" w:rsidRPr="008339F5" w:rsidRDefault="00026601" w:rsidP="00FB2FE2">
      <w:pPr>
        <w:ind w:firstLine="720"/>
        <w:jc w:val="both"/>
        <w:rPr>
          <w:sz w:val="28"/>
          <w:szCs w:val="28"/>
          <w:lang w:val="ru-RU"/>
        </w:rPr>
      </w:pPr>
    </w:p>
    <w:p w:rsidR="00026601" w:rsidRPr="00026601" w:rsidRDefault="00026601" w:rsidP="00026601">
      <w:pPr>
        <w:ind w:firstLine="720"/>
        <w:jc w:val="center"/>
        <w:rPr>
          <w:b/>
          <w:sz w:val="28"/>
          <w:szCs w:val="28"/>
          <w:lang w:val="ru-RU"/>
        </w:rPr>
      </w:pPr>
      <w:r w:rsidRPr="00026601">
        <w:rPr>
          <w:b/>
          <w:sz w:val="28"/>
          <w:szCs w:val="28"/>
          <w:lang w:val="ru-RU"/>
        </w:rPr>
        <w:t>РЕШИЛА</w:t>
      </w:r>
      <w:r>
        <w:rPr>
          <w:b/>
          <w:sz w:val="28"/>
          <w:szCs w:val="28"/>
          <w:lang w:val="ru-RU"/>
        </w:rPr>
        <w:t>:</w:t>
      </w:r>
    </w:p>
    <w:p w:rsidR="00026601" w:rsidRPr="00FB2FE2" w:rsidRDefault="00026601" w:rsidP="00FB2FE2">
      <w:pPr>
        <w:ind w:firstLine="720"/>
        <w:jc w:val="both"/>
        <w:rPr>
          <w:sz w:val="28"/>
          <w:szCs w:val="28"/>
          <w:lang w:val="ru-RU"/>
        </w:rPr>
      </w:pPr>
    </w:p>
    <w:p w:rsidR="003B61A4" w:rsidRDefault="00FB2FE2" w:rsidP="003B61A4">
      <w:pPr>
        <w:pStyle w:val="a3"/>
        <w:numPr>
          <w:ilvl w:val="0"/>
          <w:numId w:val="2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ru-RU"/>
        </w:rPr>
      </w:pPr>
      <w:r w:rsidRPr="003B61A4">
        <w:rPr>
          <w:sz w:val="28"/>
          <w:szCs w:val="28"/>
          <w:lang w:val="ru-RU"/>
        </w:rPr>
        <w:t xml:space="preserve">Утвердить Положение </w:t>
      </w:r>
      <w:r w:rsidR="003B61A4">
        <w:rPr>
          <w:sz w:val="28"/>
          <w:szCs w:val="28"/>
          <w:lang w:val="ru-RU"/>
        </w:rPr>
        <w:t>«О</w:t>
      </w:r>
      <w:r w:rsidRPr="003B61A4">
        <w:rPr>
          <w:sz w:val="28"/>
          <w:szCs w:val="28"/>
          <w:lang w:val="ru-RU"/>
        </w:rPr>
        <w:t xml:space="preserve"> порядке и условиях оплаты и стимулирования труда в муниципальных учреждениях культуры ЗАТО Озерный Тверской области</w:t>
      </w:r>
      <w:r w:rsidR="003B61A4">
        <w:rPr>
          <w:sz w:val="28"/>
          <w:szCs w:val="28"/>
          <w:lang w:val="ru-RU"/>
        </w:rPr>
        <w:t>»</w:t>
      </w:r>
      <w:r w:rsidRPr="003B61A4">
        <w:rPr>
          <w:sz w:val="28"/>
          <w:szCs w:val="28"/>
          <w:lang w:val="ru-RU"/>
        </w:rPr>
        <w:t xml:space="preserve"> (прил</w:t>
      </w:r>
      <w:r w:rsidR="00804627" w:rsidRPr="003B61A4">
        <w:rPr>
          <w:sz w:val="28"/>
          <w:szCs w:val="28"/>
          <w:lang w:val="ru-RU"/>
        </w:rPr>
        <w:t>ожение</w:t>
      </w:r>
      <w:r w:rsidRPr="003B61A4">
        <w:rPr>
          <w:sz w:val="28"/>
          <w:szCs w:val="28"/>
          <w:lang w:val="ru-RU"/>
        </w:rPr>
        <w:t>).</w:t>
      </w:r>
    </w:p>
    <w:p w:rsidR="00FB2FE2" w:rsidRPr="003B61A4" w:rsidRDefault="00FB2FE2" w:rsidP="003B61A4">
      <w:pPr>
        <w:pStyle w:val="a3"/>
        <w:numPr>
          <w:ilvl w:val="0"/>
          <w:numId w:val="2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ru-RU"/>
        </w:rPr>
      </w:pPr>
      <w:r w:rsidRPr="003B61A4">
        <w:rPr>
          <w:sz w:val="28"/>
          <w:szCs w:val="28"/>
          <w:lang w:val="ru-RU"/>
        </w:rPr>
        <w:t>Признать утратившими силу:</w:t>
      </w:r>
      <w:r w:rsidR="00ED3F2F" w:rsidRPr="003B61A4">
        <w:rPr>
          <w:sz w:val="28"/>
          <w:szCs w:val="28"/>
          <w:lang w:val="ru-RU"/>
        </w:rPr>
        <w:t xml:space="preserve"> </w:t>
      </w:r>
    </w:p>
    <w:p w:rsidR="00804627" w:rsidRDefault="00804627" w:rsidP="003B61A4">
      <w:pPr>
        <w:pStyle w:val="ab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Думы ЗАТО Озерный </w:t>
      </w:r>
      <w:r w:rsidR="003B61A4">
        <w:rPr>
          <w:sz w:val="28"/>
          <w:szCs w:val="28"/>
        </w:rPr>
        <w:t xml:space="preserve">Тверской области </w:t>
      </w:r>
      <w:r>
        <w:rPr>
          <w:sz w:val="28"/>
          <w:szCs w:val="28"/>
        </w:rPr>
        <w:t>от 26.12.2008</w:t>
      </w:r>
      <w:r w:rsidR="003B61A4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3B61A4">
        <w:rPr>
          <w:sz w:val="28"/>
          <w:szCs w:val="28"/>
        </w:rPr>
        <w:t xml:space="preserve">№ 89 </w:t>
      </w:r>
      <w:r>
        <w:rPr>
          <w:sz w:val="28"/>
          <w:szCs w:val="28"/>
        </w:rPr>
        <w:t>«</w:t>
      </w:r>
      <w:r w:rsidRPr="001271A6">
        <w:rPr>
          <w:sz w:val="28"/>
          <w:szCs w:val="28"/>
        </w:rPr>
        <w:t>О Положении «О</w:t>
      </w:r>
      <w:r w:rsidRPr="001271A6">
        <w:rPr>
          <w:bCs/>
          <w:color w:val="000000"/>
          <w:sz w:val="28"/>
          <w:szCs w:val="28"/>
        </w:rPr>
        <w:t xml:space="preserve"> порядке и условиях оплаты и стимулирования труда в муниципальны</w:t>
      </w:r>
      <w:r w:rsidR="003B61A4">
        <w:rPr>
          <w:bCs/>
          <w:color w:val="000000"/>
          <w:sz w:val="28"/>
          <w:szCs w:val="28"/>
        </w:rPr>
        <w:t>х учреждениях культуры ЗАТО Озе</w:t>
      </w:r>
      <w:r w:rsidRPr="001271A6">
        <w:rPr>
          <w:bCs/>
          <w:color w:val="000000"/>
          <w:sz w:val="28"/>
          <w:szCs w:val="28"/>
        </w:rPr>
        <w:t>рный</w:t>
      </w:r>
      <w:r>
        <w:rPr>
          <w:bCs/>
          <w:color w:val="000000"/>
          <w:sz w:val="28"/>
          <w:szCs w:val="28"/>
        </w:rPr>
        <w:t xml:space="preserve"> </w:t>
      </w:r>
      <w:r w:rsidRPr="001271A6">
        <w:rPr>
          <w:bCs/>
          <w:color w:val="000000"/>
          <w:sz w:val="28"/>
          <w:szCs w:val="28"/>
        </w:rPr>
        <w:t>Тверской области</w:t>
      </w:r>
      <w:r w:rsidRPr="002B05A5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B61A4" w:rsidRDefault="00804627" w:rsidP="003B61A4">
      <w:pPr>
        <w:pStyle w:val="ab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Думы ЗАТО Озерный </w:t>
      </w:r>
      <w:r w:rsidR="003B61A4">
        <w:rPr>
          <w:sz w:val="28"/>
          <w:szCs w:val="28"/>
        </w:rPr>
        <w:t xml:space="preserve">Тверской области </w:t>
      </w:r>
      <w:r>
        <w:rPr>
          <w:sz w:val="28"/>
          <w:szCs w:val="28"/>
        </w:rPr>
        <w:t>от 10.05.2011</w:t>
      </w:r>
      <w:r w:rsidR="003B61A4">
        <w:rPr>
          <w:sz w:val="28"/>
          <w:szCs w:val="28"/>
        </w:rPr>
        <w:t xml:space="preserve"> г. № 41 «</w:t>
      </w:r>
      <w:r>
        <w:rPr>
          <w:sz w:val="28"/>
          <w:szCs w:val="28"/>
        </w:rPr>
        <w:t>О внесении изменений и дополнений в решение Думы ЗАТО Озерный</w:t>
      </w:r>
      <w:r w:rsidR="003B61A4">
        <w:rPr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 xml:space="preserve"> от 26.12.2008 г. </w:t>
      </w:r>
      <w:r w:rsidR="003B61A4">
        <w:rPr>
          <w:sz w:val="28"/>
          <w:szCs w:val="28"/>
        </w:rPr>
        <w:t xml:space="preserve">№ 89 </w:t>
      </w:r>
      <w:r>
        <w:rPr>
          <w:sz w:val="28"/>
          <w:szCs w:val="28"/>
        </w:rPr>
        <w:t>«</w:t>
      </w:r>
      <w:r w:rsidRPr="001271A6">
        <w:rPr>
          <w:sz w:val="28"/>
          <w:szCs w:val="28"/>
        </w:rPr>
        <w:t>О Положении «О</w:t>
      </w:r>
      <w:r w:rsidRPr="001271A6">
        <w:rPr>
          <w:bCs/>
          <w:color w:val="000000"/>
          <w:sz w:val="28"/>
          <w:szCs w:val="28"/>
        </w:rPr>
        <w:t xml:space="preserve"> порядке и </w:t>
      </w:r>
      <w:r w:rsidRPr="001271A6">
        <w:rPr>
          <w:bCs/>
          <w:color w:val="000000"/>
          <w:sz w:val="28"/>
          <w:szCs w:val="28"/>
        </w:rPr>
        <w:lastRenderedPageBreak/>
        <w:t xml:space="preserve">условиях оплаты и стимулирования </w:t>
      </w:r>
      <w:r w:rsidR="003B61A4">
        <w:rPr>
          <w:bCs/>
          <w:color w:val="000000"/>
          <w:sz w:val="28"/>
          <w:szCs w:val="28"/>
        </w:rPr>
        <w:t>труда в муниципальных учреждениях культуры ЗАТО Озе</w:t>
      </w:r>
      <w:r w:rsidRPr="001271A6">
        <w:rPr>
          <w:bCs/>
          <w:color w:val="000000"/>
          <w:sz w:val="28"/>
          <w:szCs w:val="28"/>
        </w:rPr>
        <w:t>рный</w:t>
      </w:r>
      <w:r>
        <w:rPr>
          <w:bCs/>
          <w:color w:val="000000"/>
          <w:sz w:val="28"/>
          <w:szCs w:val="28"/>
        </w:rPr>
        <w:t xml:space="preserve"> </w:t>
      </w:r>
      <w:r w:rsidRPr="001271A6">
        <w:rPr>
          <w:bCs/>
          <w:color w:val="000000"/>
          <w:sz w:val="28"/>
          <w:szCs w:val="28"/>
        </w:rPr>
        <w:t>Тверской области</w:t>
      </w:r>
      <w:r w:rsidRPr="002B05A5">
        <w:rPr>
          <w:sz w:val="28"/>
          <w:szCs w:val="28"/>
        </w:rPr>
        <w:t>»</w:t>
      </w:r>
      <w:r w:rsidR="003B61A4">
        <w:rPr>
          <w:sz w:val="28"/>
          <w:szCs w:val="28"/>
        </w:rPr>
        <w:t>.</w:t>
      </w:r>
    </w:p>
    <w:p w:rsidR="003B61A4" w:rsidRPr="003B61A4" w:rsidRDefault="00804627" w:rsidP="003B61A4">
      <w:pPr>
        <w:pStyle w:val="ab"/>
        <w:numPr>
          <w:ilvl w:val="0"/>
          <w:numId w:val="21"/>
        </w:numPr>
        <w:spacing w:after="0"/>
        <w:ind w:left="0" w:firstLine="567"/>
        <w:jc w:val="both"/>
        <w:rPr>
          <w:sz w:val="28"/>
          <w:szCs w:val="28"/>
        </w:rPr>
      </w:pPr>
      <w:r w:rsidRPr="003B61A4">
        <w:rPr>
          <w:color w:val="000000"/>
          <w:sz w:val="28"/>
          <w:szCs w:val="28"/>
        </w:rPr>
        <w:t>Настоящее решение опубликовать в газете «Дни Озерного» и разместить на официальном сайте муниципального образования ЗАТО Озерный в сети Интернет (</w:t>
      </w:r>
      <w:hyperlink r:id="rId8" w:history="1">
        <w:r w:rsidRPr="003B61A4">
          <w:rPr>
            <w:rStyle w:val="ad"/>
            <w:color w:val="000000"/>
            <w:sz w:val="28"/>
            <w:szCs w:val="28"/>
          </w:rPr>
          <w:t>www.ozerny.ru</w:t>
        </w:r>
      </w:hyperlink>
      <w:r w:rsidRPr="003B61A4">
        <w:rPr>
          <w:color w:val="000000"/>
          <w:sz w:val="28"/>
          <w:szCs w:val="28"/>
        </w:rPr>
        <w:t>).</w:t>
      </w:r>
    </w:p>
    <w:p w:rsidR="00FB2FE2" w:rsidRPr="003B61A4" w:rsidRDefault="00C85663" w:rsidP="003B61A4">
      <w:pPr>
        <w:pStyle w:val="ab"/>
        <w:numPr>
          <w:ilvl w:val="0"/>
          <w:numId w:val="21"/>
        </w:numPr>
        <w:spacing w:after="0"/>
        <w:ind w:left="0" w:firstLine="567"/>
        <w:jc w:val="both"/>
        <w:rPr>
          <w:sz w:val="28"/>
          <w:szCs w:val="28"/>
        </w:rPr>
      </w:pPr>
      <w:r w:rsidRPr="003B61A4">
        <w:rPr>
          <w:sz w:val="28"/>
          <w:szCs w:val="28"/>
        </w:rPr>
        <w:t>Настоящее решение вступает в силу с момента подписания и распространяется на правоотношения, возникшие с 18 сентября 2017 года.</w:t>
      </w:r>
    </w:p>
    <w:p w:rsidR="00DC6D7D" w:rsidRDefault="00DC6D7D" w:rsidP="00FB2FE2">
      <w:pPr>
        <w:jc w:val="both"/>
        <w:rPr>
          <w:b/>
          <w:sz w:val="28"/>
          <w:szCs w:val="28"/>
          <w:lang w:val="ru-RU"/>
        </w:rPr>
      </w:pPr>
    </w:p>
    <w:p w:rsidR="00DC6D7D" w:rsidRDefault="00DC6D7D" w:rsidP="00FB2FE2">
      <w:pPr>
        <w:jc w:val="both"/>
        <w:rPr>
          <w:b/>
          <w:sz w:val="28"/>
          <w:szCs w:val="28"/>
          <w:lang w:val="ru-RU"/>
        </w:rPr>
      </w:pPr>
    </w:p>
    <w:p w:rsidR="003B61A4" w:rsidRDefault="003B61A4" w:rsidP="00FB2FE2">
      <w:pPr>
        <w:jc w:val="both"/>
        <w:rPr>
          <w:b/>
          <w:sz w:val="28"/>
          <w:szCs w:val="28"/>
          <w:lang w:val="ru-RU"/>
        </w:rPr>
      </w:pPr>
    </w:p>
    <w:p w:rsidR="003B61A4" w:rsidRPr="00FB2FE2" w:rsidRDefault="003B61A4" w:rsidP="00FB2FE2">
      <w:pPr>
        <w:jc w:val="both"/>
        <w:rPr>
          <w:b/>
          <w:sz w:val="28"/>
          <w:szCs w:val="28"/>
          <w:lang w:val="ru-RU"/>
        </w:rPr>
      </w:pPr>
    </w:p>
    <w:p w:rsidR="00FB2FE2" w:rsidRDefault="003B61A4" w:rsidP="00DC6D7D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>Глава ЗАТО Озерный</w:t>
      </w:r>
      <w:r>
        <w:rPr>
          <w:bCs/>
          <w:color w:val="000000"/>
          <w:sz w:val="28"/>
          <w:szCs w:val="28"/>
          <w:lang w:val="ru-RU"/>
        </w:rPr>
        <w:tab/>
      </w:r>
      <w:r>
        <w:rPr>
          <w:bCs/>
          <w:color w:val="000000"/>
          <w:sz w:val="28"/>
          <w:szCs w:val="28"/>
          <w:lang w:val="ru-RU"/>
        </w:rPr>
        <w:tab/>
      </w:r>
      <w:r>
        <w:rPr>
          <w:bCs/>
          <w:color w:val="000000"/>
          <w:sz w:val="28"/>
          <w:szCs w:val="28"/>
          <w:lang w:val="ru-RU"/>
        </w:rPr>
        <w:tab/>
      </w:r>
      <w:r>
        <w:rPr>
          <w:bCs/>
          <w:color w:val="000000"/>
          <w:sz w:val="28"/>
          <w:szCs w:val="28"/>
          <w:lang w:val="ru-RU"/>
        </w:rPr>
        <w:tab/>
      </w:r>
      <w:r>
        <w:rPr>
          <w:bCs/>
          <w:color w:val="000000"/>
          <w:sz w:val="28"/>
          <w:szCs w:val="28"/>
          <w:lang w:val="ru-RU"/>
        </w:rPr>
        <w:tab/>
      </w:r>
      <w:r>
        <w:rPr>
          <w:bCs/>
          <w:color w:val="000000"/>
          <w:sz w:val="28"/>
          <w:szCs w:val="28"/>
          <w:lang w:val="ru-RU"/>
        </w:rPr>
        <w:tab/>
      </w:r>
      <w:r>
        <w:rPr>
          <w:bCs/>
          <w:color w:val="000000"/>
          <w:sz w:val="28"/>
          <w:szCs w:val="28"/>
          <w:lang w:val="ru-RU"/>
        </w:rPr>
        <w:tab/>
      </w:r>
      <w:r w:rsidR="00DC6D7D">
        <w:rPr>
          <w:bCs/>
          <w:color w:val="000000"/>
          <w:sz w:val="28"/>
          <w:szCs w:val="28"/>
          <w:lang w:val="ru-RU"/>
        </w:rPr>
        <w:t>Н.А.Яковлева</w:t>
      </w:r>
    </w:p>
    <w:p w:rsidR="00FB2FE2" w:rsidRDefault="00FB2FE2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B2FE2" w:rsidRDefault="00FB2FE2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B2FE2" w:rsidRDefault="00FB2FE2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374D0" w:rsidRDefault="00F374D0" w:rsidP="0016008A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  <w:lang w:val="ru-RU"/>
        </w:rPr>
      </w:pPr>
    </w:p>
    <w:p w:rsidR="00FB2FE2" w:rsidRDefault="00FB2FE2" w:rsidP="008339F5">
      <w:pPr>
        <w:shd w:val="clear" w:color="auto" w:fill="FFFFFF"/>
        <w:tabs>
          <w:tab w:val="left" w:pos="5475"/>
        </w:tabs>
        <w:autoSpaceDE w:val="0"/>
        <w:autoSpaceDN w:val="0"/>
        <w:adjustRightInd w:val="0"/>
        <w:rPr>
          <w:bCs/>
          <w:color w:val="000000"/>
          <w:sz w:val="28"/>
          <w:szCs w:val="28"/>
          <w:lang w:val="ru-RU"/>
        </w:rPr>
      </w:pPr>
    </w:p>
    <w:p w:rsidR="0016008A" w:rsidRPr="00537E32" w:rsidRDefault="0016008A" w:rsidP="003B61A4">
      <w:pPr>
        <w:shd w:val="clear" w:color="auto" w:fill="FFFFFF"/>
        <w:autoSpaceDE w:val="0"/>
        <w:autoSpaceDN w:val="0"/>
        <w:adjustRightInd w:val="0"/>
        <w:ind w:left="5670"/>
        <w:rPr>
          <w:bCs/>
          <w:color w:val="000000"/>
          <w:sz w:val="22"/>
          <w:szCs w:val="22"/>
          <w:lang w:val="ru-RU"/>
        </w:rPr>
      </w:pPr>
      <w:r w:rsidRPr="00537E32">
        <w:rPr>
          <w:bCs/>
          <w:color w:val="000000"/>
          <w:sz w:val="22"/>
          <w:szCs w:val="22"/>
          <w:lang w:val="ru-RU"/>
        </w:rPr>
        <w:lastRenderedPageBreak/>
        <w:t>Приложение</w:t>
      </w:r>
    </w:p>
    <w:p w:rsidR="0016008A" w:rsidRPr="00537E32" w:rsidRDefault="0016008A" w:rsidP="003B61A4">
      <w:pPr>
        <w:shd w:val="clear" w:color="auto" w:fill="FFFFFF"/>
        <w:autoSpaceDE w:val="0"/>
        <w:autoSpaceDN w:val="0"/>
        <w:adjustRightInd w:val="0"/>
        <w:ind w:left="5670"/>
        <w:rPr>
          <w:bCs/>
          <w:color w:val="000000"/>
          <w:sz w:val="22"/>
          <w:szCs w:val="22"/>
          <w:lang w:val="ru-RU"/>
        </w:rPr>
      </w:pPr>
      <w:r w:rsidRPr="00537E32">
        <w:rPr>
          <w:bCs/>
          <w:color w:val="000000"/>
          <w:sz w:val="22"/>
          <w:szCs w:val="22"/>
          <w:lang w:val="ru-RU"/>
        </w:rPr>
        <w:t>к решению Думы ЗАТО Озерный</w:t>
      </w:r>
      <w:r w:rsidR="003B61A4" w:rsidRPr="00537E32">
        <w:rPr>
          <w:bCs/>
          <w:color w:val="000000"/>
          <w:sz w:val="22"/>
          <w:szCs w:val="22"/>
          <w:lang w:val="ru-RU"/>
        </w:rPr>
        <w:t xml:space="preserve"> Тверской области</w:t>
      </w:r>
    </w:p>
    <w:p w:rsidR="0016008A" w:rsidRPr="00537E32" w:rsidRDefault="00537E32" w:rsidP="003B61A4">
      <w:pPr>
        <w:shd w:val="clear" w:color="auto" w:fill="FFFFFF"/>
        <w:autoSpaceDE w:val="0"/>
        <w:autoSpaceDN w:val="0"/>
        <w:adjustRightInd w:val="0"/>
        <w:ind w:left="5670"/>
        <w:rPr>
          <w:bCs/>
          <w:color w:val="000000"/>
          <w:sz w:val="22"/>
          <w:szCs w:val="22"/>
          <w:lang w:val="ru-RU"/>
        </w:rPr>
      </w:pPr>
      <w:r>
        <w:rPr>
          <w:bCs/>
          <w:color w:val="000000"/>
          <w:sz w:val="22"/>
          <w:szCs w:val="22"/>
          <w:lang w:val="ru-RU"/>
        </w:rPr>
        <w:t>«27» сентября 2017 г. № 5</w:t>
      </w:r>
      <w:r w:rsidR="0055648A">
        <w:rPr>
          <w:bCs/>
          <w:color w:val="000000"/>
          <w:sz w:val="22"/>
          <w:szCs w:val="22"/>
          <w:lang w:val="ru-RU"/>
        </w:rPr>
        <w:t>8</w:t>
      </w:r>
    </w:p>
    <w:p w:rsidR="0016008A" w:rsidRDefault="0016008A" w:rsidP="0016008A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  <w:lang w:val="ru-RU"/>
        </w:rPr>
      </w:pPr>
    </w:p>
    <w:p w:rsidR="00431482" w:rsidRDefault="00431482" w:rsidP="0016008A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  <w:lang w:val="ru-RU"/>
        </w:rPr>
      </w:pPr>
    </w:p>
    <w:p w:rsidR="00431482" w:rsidRDefault="0016008A" w:rsidP="0043148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Положение</w:t>
      </w:r>
    </w:p>
    <w:p w:rsidR="0016008A" w:rsidRDefault="00583B1E" w:rsidP="0043148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szCs w:val="24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О</w:t>
      </w:r>
      <w:r w:rsidR="0016008A">
        <w:rPr>
          <w:b/>
          <w:bCs/>
          <w:color w:val="000000"/>
          <w:sz w:val="28"/>
          <w:szCs w:val="28"/>
          <w:lang w:val="ru-RU"/>
        </w:rPr>
        <w:t xml:space="preserve"> порядке и условиях оплаты и стимулирования труда в муниципальны</w:t>
      </w:r>
      <w:r w:rsidR="00885F60">
        <w:rPr>
          <w:b/>
          <w:bCs/>
          <w:color w:val="000000"/>
          <w:sz w:val="28"/>
          <w:szCs w:val="28"/>
          <w:lang w:val="ru-RU"/>
        </w:rPr>
        <w:t>х</w:t>
      </w:r>
      <w:r w:rsidR="003B61A4">
        <w:rPr>
          <w:b/>
          <w:bCs/>
          <w:color w:val="000000"/>
          <w:sz w:val="28"/>
          <w:szCs w:val="28"/>
          <w:lang w:val="ru-RU"/>
        </w:rPr>
        <w:t xml:space="preserve"> учреждениях культуры ЗАТО Озе</w:t>
      </w:r>
      <w:r w:rsidR="0016008A">
        <w:rPr>
          <w:b/>
          <w:bCs/>
          <w:color w:val="000000"/>
          <w:sz w:val="28"/>
          <w:szCs w:val="28"/>
          <w:lang w:val="ru-RU"/>
        </w:rPr>
        <w:t>рный</w:t>
      </w:r>
    </w:p>
    <w:p w:rsidR="0016008A" w:rsidRDefault="0016008A" w:rsidP="0043148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Тверской области</w:t>
      </w:r>
    </w:p>
    <w:p w:rsidR="00431482" w:rsidRDefault="00431482" w:rsidP="0043148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583B1E" w:rsidRPr="00142BE7" w:rsidRDefault="00431482" w:rsidP="00142BE7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val="ru-RU"/>
        </w:rPr>
      </w:pPr>
      <w:r w:rsidRPr="00431482">
        <w:rPr>
          <w:b/>
          <w:sz w:val="28"/>
          <w:szCs w:val="28"/>
          <w:lang w:val="ru-RU"/>
        </w:rPr>
        <w:t xml:space="preserve">Раздел </w:t>
      </w:r>
      <w:r w:rsidRPr="00431482">
        <w:rPr>
          <w:b/>
          <w:sz w:val="28"/>
          <w:szCs w:val="28"/>
          <w:lang w:val="en-US"/>
        </w:rPr>
        <w:t>I</w:t>
      </w:r>
      <w:r w:rsidR="00583B1E">
        <w:rPr>
          <w:b/>
          <w:sz w:val="28"/>
          <w:szCs w:val="28"/>
          <w:lang w:val="ru-RU"/>
        </w:rPr>
        <w:t>.</w:t>
      </w:r>
      <w:r w:rsidR="0016008A">
        <w:rPr>
          <w:b/>
          <w:bCs/>
          <w:color w:val="000000"/>
          <w:sz w:val="28"/>
          <w:szCs w:val="28"/>
          <w:lang w:val="ru-RU"/>
        </w:rPr>
        <w:t xml:space="preserve"> Общие положения</w:t>
      </w:r>
    </w:p>
    <w:p w:rsidR="00583B1E" w:rsidRPr="00142BE7" w:rsidRDefault="00583B1E" w:rsidP="0043148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ru-RU"/>
        </w:rPr>
      </w:pPr>
    </w:p>
    <w:p w:rsidR="0016008A" w:rsidRPr="00431482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431482">
        <w:rPr>
          <w:color w:val="000000"/>
          <w:sz w:val="28"/>
          <w:szCs w:val="28"/>
          <w:lang w:val="ru-RU"/>
        </w:rPr>
        <w:t>1.1. Настоящее Положение разработано в соответствии с требованиями трудового законодательства и иных нормативных правовых актов, содержащих нормы трудового права.</w:t>
      </w:r>
    </w:p>
    <w:p w:rsidR="0016008A" w:rsidRPr="00431482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431482">
        <w:rPr>
          <w:color w:val="000000"/>
          <w:sz w:val="28"/>
          <w:szCs w:val="28"/>
          <w:lang w:val="ru-RU"/>
        </w:rPr>
        <w:t>1.2. Положение устанавливает порядок и условия оплаты труда в муниципальных учреждениях ку</w:t>
      </w:r>
      <w:r w:rsidR="00583B1E">
        <w:rPr>
          <w:color w:val="000000"/>
          <w:sz w:val="28"/>
          <w:szCs w:val="28"/>
          <w:lang w:val="ru-RU"/>
        </w:rPr>
        <w:t>льтуры ЗАТО Озе</w:t>
      </w:r>
      <w:r w:rsidRPr="00431482">
        <w:rPr>
          <w:color w:val="000000"/>
          <w:sz w:val="28"/>
          <w:szCs w:val="28"/>
          <w:lang w:val="ru-RU"/>
        </w:rPr>
        <w:t>рный Тверской области (дале</w:t>
      </w:r>
      <w:r w:rsidR="00431482" w:rsidRPr="00431482">
        <w:rPr>
          <w:color w:val="000000"/>
          <w:sz w:val="28"/>
          <w:szCs w:val="28"/>
          <w:lang w:val="ru-RU"/>
        </w:rPr>
        <w:t xml:space="preserve">е – муниципальные </w:t>
      </w:r>
      <w:r w:rsidRPr="00431482">
        <w:rPr>
          <w:color w:val="000000"/>
          <w:sz w:val="28"/>
          <w:szCs w:val="28"/>
          <w:lang w:val="ru-RU"/>
        </w:rPr>
        <w:t>учреждения культуры). Под работниками понимаются работники, замещающие должности руководителей, специалистов и служащих. Под рабочими понимаются работники, работающие по профессиям рабочих. Рабочим назначается оклад, а работникам должностной оклад.</w:t>
      </w:r>
    </w:p>
    <w:p w:rsidR="0016008A" w:rsidRPr="00431482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431482">
        <w:rPr>
          <w:color w:val="000000"/>
          <w:sz w:val="28"/>
          <w:szCs w:val="28"/>
          <w:lang w:val="ru-RU"/>
        </w:rPr>
        <w:t>1.3. Условия оплаты труда, включая размер должностного оклада (оклада) работника (рабочего), компенсационных выплат и стимулирующих выплат являются обязательными для включения в трудовой договор.</w:t>
      </w:r>
    </w:p>
    <w:p w:rsidR="0016008A" w:rsidRPr="00431482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431482">
        <w:rPr>
          <w:color w:val="000000"/>
          <w:sz w:val="28"/>
          <w:szCs w:val="28"/>
          <w:lang w:val="ru-RU"/>
        </w:rPr>
        <w:t>1.4. При утверждении Правительством Российской Федерации базовых должностных окладов (базовых окладов) по профессиональным квалификационным группам (далее ПКГ), должностные оклады (оклады) работников (рабочих), входящих в эти ПКГ, устанавливаются в размере не ниже соответствующих базовых должностных окладов (базовых окладов).</w:t>
      </w:r>
    </w:p>
    <w:p w:rsidR="0016008A" w:rsidRPr="00431482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431482">
        <w:rPr>
          <w:color w:val="000000"/>
          <w:sz w:val="28"/>
          <w:szCs w:val="28"/>
          <w:lang w:val="ru-RU"/>
        </w:rPr>
        <w:t xml:space="preserve">1.5. Оплата труда работников (рабочих), занятых по совместительству, а также на условиях неполного рабочего дня, или неполной рабочей недели, производится пропорционально отработанному времени, либо в зависимости от выполненного объема работ.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должности (виду работ). </w:t>
      </w:r>
    </w:p>
    <w:p w:rsidR="0016008A" w:rsidRPr="00431482" w:rsidRDefault="0016008A" w:rsidP="00583B1E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 w:rsidRPr="00431482">
        <w:rPr>
          <w:color w:val="000000"/>
          <w:sz w:val="28"/>
          <w:szCs w:val="28"/>
          <w:lang w:val="ru-RU"/>
        </w:rPr>
        <w:lastRenderedPageBreak/>
        <w:t xml:space="preserve">1.6. </w:t>
      </w:r>
      <w:r w:rsidR="00583B1E">
        <w:rPr>
          <w:color w:val="000000"/>
          <w:sz w:val="28"/>
          <w:szCs w:val="28"/>
          <w:lang w:val="ru-RU"/>
        </w:rPr>
        <w:t>З</w:t>
      </w:r>
      <w:r w:rsidR="00583B1E" w:rsidRPr="00431482">
        <w:rPr>
          <w:color w:val="000000"/>
          <w:sz w:val="28"/>
          <w:szCs w:val="28"/>
          <w:lang w:val="ru-RU"/>
        </w:rPr>
        <w:t>аработная</w:t>
      </w:r>
      <w:r w:rsidRPr="00431482">
        <w:rPr>
          <w:color w:val="000000"/>
          <w:sz w:val="28"/>
          <w:szCs w:val="28"/>
          <w:lang w:val="ru-RU"/>
        </w:rPr>
        <w:t xml:space="preserve"> плата работника (рабочего) предельным размером не</w:t>
      </w:r>
      <w:r w:rsidR="00431482">
        <w:rPr>
          <w:color w:val="000000"/>
          <w:sz w:val="28"/>
          <w:szCs w:val="28"/>
          <w:lang w:val="ru-RU"/>
        </w:rPr>
        <w:t xml:space="preserve"> ограничивается, за исключением случаев, установленных пунктом 7 настоящего Порядка.</w:t>
      </w:r>
    </w:p>
    <w:p w:rsidR="0025225A" w:rsidRPr="00795872" w:rsidRDefault="0025225A" w:rsidP="00583B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95872">
        <w:rPr>
          <w:rFonts w:ascii="Times New Roman" w:hAnsi="Times New Roman" w:cs="Times New Roman"/>
          <w:sz w:val="28"/>
          <w:szCs w:val="28"/>
        </w:rPr>
        <w:t>7. Предельный уровень соотношения среднемесячной заработной платы руководителей, их заместителей и главных бухгалтеров учреждений культуры и искусства и среднемесячной заработной платы работников таких учреждений устанавливается в следующих пределах:</w:t>
      </w:r>
    </w:p>
    <w:p w:rsidR="0025225A" w:rsidRPr="00795872" w:rsidRDefault="0025225A" w:rsidP="00252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>а) для руководителей учреждений культуры и искусства – в кратности до</w:t>
      </w:r>
      <w:r w:rsidR="00400621">
        <w:rPr>
          <w:rFonts w:ascii="Times New Roman" w:hAnsi="Times New Roman" w:cs="Times New Roman"/>
          <w:sz w:val="28"/>
          <w:szCs w:val="28"/>
        </w:rPr>
        <w:t xml:space="preserve"> </w:t>
      </w:r>
      <w:r w:rsidRPr="00795872">
        <w:rPr>
          <w:rFonts w:ascii="Times New Roman" w:hAnsi="Times New Roman" w:cs="Times New Roman"/>
          <w:sz w:val="28"/>
          <w:szCs w:val="28"/>
        </w:rPr>
        <w:t>4 (среднемесячная заработная плата руководителя учреждения культуры и искусства не должна превышать четырехкратный размер среднемесячной заработной платы работников соответствующего учреждения);</w:t>
      </w:r>
    </w:p>
    <w:p w:rsidR="0025225A" w:rsidRPr="00795872" w:rsidRDefault="0025225A" w:rsidP="00252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 xml:space="preserve">б) для заместителей руководителя учреждений культуры и искусства – в кратности до 3,5 (среднемесячная заработная плата заместителя руководителя учреждений культуры и искусства не должна </w:t>
      </w:r>
      <w:r>
        <w:rPr>
          <w:rFonts w:ascii="Times New Roman" w:hAnsi="Times New Roman" w:cs="Times New Roman"/>
          <w:sz w:val="28"/>
          <w:szCs w:val="28"/>
        </w:rPr>
        <w:t xml:space="preserve">быть более, чем в </w:t>
      </w:r>
      <w:r w:rsidRPr="00795872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95872">
        <w:rPr>
          <w:rFonts w:ascii="Times New Roman" w:hAnsi="Times New Roman" w:cs="Times New Roman"/>
          <w:sz w:val="28"/>
          <w:szCs w:val="28"/>
        </w:rPr>
        <w:t xml:space="preserve"> с половиной </w:t>
      </w:r>
      <w:r>
        <w:rPr>
          <w:rFonts w:ascii="Times New Roman" w:hAnsi="Times New Roman" w:cs="Times New Roman"/>
          <w:sz w:val="28"/>
          <w:szCs w:val="28"/>
        </w:rPr>
        <w:t>раза больше</w:t>
      </w:r>
      <w:r w:rsidRPr="00795872">
        <w:rPr>
          <w:rFonts w:ascii="Times New Roman" w:hAnsi="Times New Roman" w:cs="Times New Roman"/>
          <w:sz w:val="28"/>
          <w:szCs w:val="28"/>
        </w:rPr>
        <w:t xml:space="preserve"> размер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95872">
        <w:rPr>
          <w:rFonts w:ascii="Times New Roman" w:hAnsi="Times New Roman" w:cs="Times New Roman"/>
          <w:sz w:val="28"/>
          <w:szCs w:val="28"/>
        </w:rPr>
        <w:t xml:space="preserve"> среднемесячной заработной платы работников соответствующего учреждения);</w:t>
      </w:r>
    </w:p>
    <w:p w:rsidR="0025225A" w:rsidRPr="00795872" w:rsidRDefault="0025225A" w:rsidP="00252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>в) для главных бухгалтеров учреждений культуры и искусства – в кратности до 3 (среднемесячная заработная плата главного бухгалтера учреждений культуры и искусства не должна превышать трехкратный размер среднемесячной заработной платы работников соответствующего учреждения).</w:t>
      </w:r>
    </w:p>
    <w:p w:rsidR="0025225A" w:rsidRPr="00795872" w:rsidRDefault="0025225A" w:rsidP="00252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>В случае если главный бухгалтер одновременно является заместителем руководителя учреждения культуры и искусства, предельный уровень соотношения его заработной платы определяется в соответствии с подпунктом «б» настоящего пункта.</w:t>
      </w:r>
    </w:p>
    <w:p w:rsidR="0025225A" w:rsidRPr="00795872" w:rsidRDefault="0025225A" w:rsidP="00252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>Среднемесячная заработная плата руководителей, их заместителей и главных бухгалтеров учреждений культуры и искусства формируется за счет всех источников финансового обеспечения и рассчитывается за календарный год.</w:t>
      </w:r>
    </w:p>
    <w:p w:rsidR="0025225A" w:rsidRDefault="0025225A" w:rsidP="00252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>Среднемесячная заработная плата работников учреждений культуры и искусства формируется за счет всех источников финансового обеспечения без учета заработной платы соответствующего руководителя, его заместителей, главного бухгалтера и рассчитывается за календарный год.</w:t>
      </w:r>
    </w:p>
    <w:p w:rsidR="00C93A09" w:rsidRPr="00795872" w:rsidRDefault="00C93A09" w:rsidP="00583B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В случае увеличения в соответствии с законодательством Российской Федерации оплаты труда в муниципальных учреждениях культуры ЗАТО Озерный Тверской области, в том числе при изменении должностного оклада (оклада) размер ежемесячных выплат увеличивается автоматически без внесения дополнений в настоящее Положение.</w:t>
      </w:r>
    </w:p>
    <w:p w:rsidR="00431482" w:rsidRDefault="00431482" w:rsidP="0025225A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  <w:lang w:val="ru-RU"/>
        </w:rPr>
      </w:pPr>
    </w:p>
    <w:p w:rsidR="0016008A" w:rsidRDefault="0025225A" w:rsidP="00583B1E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Раздел II</w:t>
      </w:r>
      <w:r w:rsidR="00583B1E">
        <w:rPr>
          <w:b/>
          <w:color w:val="000000"/>
          <w:sz w:val="28"/>
          <w:szCs w:val="28"/>
          <w:lang w:val="ru-RU"/>
        </w:rPr>
        <w:t xml:space="preserve">. </w:t>
      </w:r>
      <w:r w:rsidR="0016008A">
        <w:rPr>
          <w:b/>
          <w:color w:val="000000"/>
          <w:sz w:val="28"/>
          <w:szCs w:val="28"/>
          <w:lang w:val="ru-RU"/>
        </w:rPr>
        <w:t>Порядок и условия оплаты труда р</w:t>
      </w:r>
      <w:r w:rsidR="00142BE7">
        <w:rPr>
          <w:b/>
          <w:color w:val="000000"/>
          <w:sz w:val="28"/>
          <w:szCs w:val="28"/>
          <w:lang w:val="ru-RU"/>
        </w:rPr>
        <w:t>аботников культуры</w:t>
      </w:r>
    </w:p>
    <w:p w:rsidR="0016008A" w:rsidRDefault="0016008A" w:rsidP="00431482">
      <w:pPr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color w:val="000000"/>
          <w:sz w:val="28"/>
          <w:szCs w:val="28"/>
          <w:lang w:val="ru-RU"/>
        </w:rPr>
      </w:pPr>
    </w:p>
    <w:p w:rsidR="0016008A" w:rsidRDefault="0025225A" w:rsidP="00583B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 </w:t>
      </w:r>
      <w:r w:rsidRPr="0025225A">
        <w:rPr>
          <w:sz w:val="28"/>
          <w:szCs w:val="28"/>
          <w:lang w:val="ru-RU"/>
        </w:rPr>
        <w:t xml:space="preserve">Должностные оклады работников, занимающих должности служащих культуры и искусства, квалификационные </w:t>
      </w:r>
      <w:hyperlink r:id="rId9" w:history="1">
        <w:r w:rsidRPr="0025225A">
          <w:rPr>
            <w:sz w:val="28"/>
            <w:szCs w:val="28"/>
            <w:lang w:val="ru-RU"/>
          </w:rPr>
          <w:t>характеристики</w:t>
        </w:r>
      </w:hyperlink>
      <w:r w:rsidRPr="0025225A">
        <w:rPr>
          <w:sz w:val="28"/>
          <w:szCs w:val="28"/>
          <w:lang w:val="ru-RU"/>
        </w:rPr>
        <w:t xml:space="preserve"> которых утверждены приказом Министерства здравоохранения и </w:t>
      </w:r>
      <w:r w:rsidRPr="0025225A">
        <w:rPr>
          <w:sz w:val="28"/>
          <w:szCs w:val="28"/>
          <w:lang w:val="ru-RU"/>
        </w:rPr>
        <w:lastRenderedPageBreak/>
        <w:t>социального развития Российской Федерации от 30.03.2011 № 251н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культуры, искусства и кинематографии», устанавливаются в следующих размерах:</w:t>
      </w:r>
    </w:p>
    <w:p w:rsidR="00583B1E" w:rsidRPr="00583B1E" w:rsidRDefault="00583B1E" w:rsidP="00583B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ru-RU"/>
        </w:rPr>
      </w:pPr>
    </w:p>
    <w:p w:rsidR="0016008A" w:rsidRPr="0025225A" w:rsidRDefault="0025225A" w:rsidP="0016008A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  <w:r w:rsidRPr="0025225A">
        <w:rPr>
          <w:bCs/>
          <w:color w:val="000000"/>
          <w:sz w:val="28"/>
          <w:szCs w:val="28"/>
          <w:lang w:val="ru-RU"/>
        </w:rPr>
        <w:t>Должности работников, занятых в библиотеках</w:t>
      </w:r>
    </w:p>
    <w:p w:rsidR="0016008A" w:rsidRPr="00583B1E" w:rsidRDefault="0016008A" w:rsidP="0016008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u w:val="single"/>
          <w:lang w:val="ru-RU"/>
        </w:rPr>
      </w:pPr>
    </w:p>
    <w:tbl>
      <w:tblPr>
        <w:tblW w:w="10095" w:type="dxa"/>
        <w:tblInd w:w="-56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722"/>
        <w:gridCol w:w="1701"/>
        <w:gridCol w:w="709"/>
        <w:gridCol w:w="850"/>
        <w:gridCol w:w="709"/>
        <w:gridCol w:w="709"/>
        <w:gridCol w:w="1695"/>
      </w:tblGrid>
      <w:tr w:rsidR="0016008A" w:rsidRPr="0055648A" w:rsidTr="00835EF6">
        <w:trPr>
          <w:trHeight w:val="363"/>
        </w:trPr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5EF6" w:rsidRPr="00835EF6" w:rsidRDefault="0016008A" w:rsidP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eastAsia="en-US" w:bidi="en-US"/>
              </w:rPr>
              <w:t>Наименование</w:t>
            </w:r>
          </w:p>
          <w:p w:rsidR="0016008A" w:rsidRPr="00835EF6" w:rsidRDefault="0016008A" w:rsidP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eastAsia="en-US" w:bidi="en-US"/>
              </w:rPr>
              <w:t>должностей</w:t>
            </w:r>
          </w:p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63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835EF6" w:rsidRDefault="0016008A" w:rsidP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ru-RU"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val="ru-RU" w:eastAsia="en-US" w:bidi="en-US"/>
              </w:rPr>
              <w:t>Должностные оклады по груп</w:t>
            </w:r>
            <w:r w:rsidR="00835EF6" w:rsidRPr="00835EF6">
              <w:rPr>
                <w:color w:val="000000"/>
                <w:sz w:val="26"/>
                <w:szCs w:val="26"/>
                <w:lang w:val="ru-RU" w:eastAsia="en-US" w:bidi="en-US"/>
              </w:rPr>
              <w:t xml:space="preserve">пам оплаты труда руководителей, </w:t>
            </w:r>
            <w:r w:rsidRPr="00835EF6">
              <w:rPr>
                <w:color w:val="000000"/>
                <w:sz w:val="26"/>
                <w:szCs w:val="26"/>
                <w:lang w:val="ru-RU" w:eastAsia="en-US" w:bidi="en-US"/>
              </w:rPr>
              <w:t>руб</w:t>
            </w:r>
            <w:r w:rsidR="00835EF6" w:rsidRPr="00835EF6">
              <w:rPr>
                <w:color w:val="000000"/>
                <w:sz w:val="26"/>
                <w:szCs w:val="26"/>
                <w:lang w:val="ru-RU" w:eastAsia="en-US" w:bidi="en-US"/>
              </w:rPr>
              <w:t>лей</w:t>
            </w:r>
          </w:p>
        </w:tc>
      </w:tr>
      <w:tr w:rsidR="0016008A" w:rsidRPr="00835EF6" w:rsidTr="00C93A09">
        <w:trPr>
          <w:trHeight w:val="566"/>
        </w:trPr>
        <w:tc>
          <w:tcPr>
            <w:tcW w:w="37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835EF6" w:rsidRDefault="0016008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</w:p>
          <w:p w:rsidR="0016008A" w:rsidRPr="00835EF6" w:rsidRDefault="0016008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835EF6" w:rsidRDefault="00C93A0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eastAsia="en-US" w:bidi="en-US"/>
              </w:rPr>
              <w:t>В</w:t>
            </w:r>
            <w:r w:rsidR="0016008A" w:rsidRPr="00835EF6">
              <w:rPr>
                <w:color w:val="000000"/>
                <w:sz w:val="26"/>
                <w:szCs w:val="26"/>
                <w:lang w:eastAsia="en-US" w:bidi="en-US"/>
              </w:rPr>
              <w:t>едущие</w:t>
            </w:r>
            <w:r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="0016008A" w:rsidRPr="00835EF6">
              <w:rPr>
                <w:color w:val="000000"/>
                <w:sz w:val="26"/>
                <w:szCs w:val="26"/>
                <w:lang w:eastAsia="en-US" w:bidi="en-US"/>
              </w:rPr>
              <w:t>учреждения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eastAsia="en-US" w:bidi="en-US"/>
              </w:rPr>
              <w:t>1</w:t>
            </w:r>
          </w:p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val="en-US" w:eastAsia="en-US" w:bidi="en-US"/>
              </w:rPr>
              <w:t>II</w:t>
            </w:r>
          </w:p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val="en-US" w:eastAsia="en-US" w:bidi="en-US"/>
              </w:rPr>
              <w:t>III</w:t>
            </w:r>
          </w:p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val="en-US" w:eastAsia="en-US" w:bidi="en-US"/>
              </w:rPr>
              <w:t>IV</w:t>
            </w:r>
          </w:p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eastAsia="en-US" w:bidi="en-US"/>
              </w:rPr>
              <w:t>неотнесенные к группам</w:t>
            </w:r>
          </w:p>
        </w:tc>
      </w:tr>
      <w:tr w:rsidR="0016008A" w:rsidRPr="00835EF6" w:rsidTr="00835EF6">
        <w:trPr>
          <w:trHeight w:val="326"/>
        </w:trPr>
        <w:tc>
          <w:tcPr>
            <w:tcW w:w="1009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835EF6" w:rsidRDefault="008053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6"/>
                <w:szCs w:val="26"/>
                <w:lang w:eastAsia="en-US" w:bidi="en-US"/>
              </w:rPr>
            </w:pPr>
            <w:r>
              <w:rPr>
                <w:b/>
                <w:color w:val="000000"/>
                <w:sz w:val="26"/>
                <w:szCs w:val="26"/>
                <w:lang w:val="ru-RU" w:eastAsia="en-US" w:bidi="en-US"/>
              </w:rPr>
              <w:t>1</w:t>
            </w:r>
            <w:r w:rsidR="0016008A" w:rsidRPr="00835EF6">
              <w:rPr>
                <w:b/>
                <w:color w:val="000000"/>
                <w:sz w:val="26"/>
                <w:szCs w:val="26"/>
                <w:lang w:eastAsia="en-US" w:bidi="en-US"/>
              </w:rPr>
              <w:t>. Специалисты</w:t>
            </w:r>
          </w:p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  <w:lang w:eastAsia="en-US" w:bidi="en-US"/>
              </w:rPr>
            </w:pPr>
          </w:p>
        </w:tc>
      </w:tr>
      <w:tr w:rsidR="0016008A" w:rsidRPr="00835EF6" w:rsidTr="00835EF6">
        <w:trPr>
          <w:trHeight w:val="495"/>
        </w:trPr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8A" w:rsidRPr="00835EF6" w:rsidRDefault="0016008A" w:rsidP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eastAsia="en-US" w:bidi="en-US"/>
              </w:rPr>
              <w:t>Библиотекарь, библиограф</w:t>
            </w:r>
          </w:p>
          <w:p w:rsidR="0016008A" w:rsidRPr="00835EF6" w:rsidRDefault="0016008A" w:rsidP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eastAsia="en-US" w:bidi="en-US"/>
              </w:rPr>
              <w:t>ведущий</w:t>
            </w:r>
          </w:p>
        </w:tc>
        <w:tc>
          <w:tcPr>
            <w:tcW w:w="6373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008A" w:rsidRPr="00835EF6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6"/>
                <w:szCs w:val="26"/>
                <w:lang w:eastAsia="en-US" w:bidi="en-US"/>
              </w:rPr>
            </w:pPr>
          </w:p>
          <w:p w:rsidR="0016008A" w:rsidRPr="00835EF6" w:rsidRDefault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6"/>
                <w:szCs w:val="26"/>
                <w:lang w:eastAsia="en-US" w:bidi="en-US"/>
              </w:rPr>
            </w:pPr>
            <w:r w:rsidRPr="00835EF6">
              <w:rPr>
                <w:b/>
                <w:color w:val="000000"/>
                <w:sz w:val="26"/>
                <w:szCs w:val="26"/>
                <w:lang w:val="ru-RU" w:eastAsia="en-US" w:bidi="en-US"/>
              </w:rPr>
              <w:t>7820</w:t>
            </w:r>
          </w:p>
        </w:tc>
      </w:tr>
      <w:tr w:rsidR="0016008A" w:rsidRPr="00835EF6" w:rsidTr="00835EF6">
        <w:trPr>
          <w:trHeight w:val="318"/>
        </w:trPr>
        <w:tc>
          <w:tcPr>
            <w:tcW w:w="3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8A" w:rsidRPr="00835EF6" w:rsidRDefault="00C93A09" w:rsidP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eastAsia="en-US" w:bidi="en-US"/>
              </w:rPr>
              <w:t>П</w:t>
            </w:r>
            <w:r w:rsidR="0016008A" w:rsidRPr="00835EF6">
              <w:rPr>
                <w:color w:val="000000"/>
                <w:sz w:val="26"/>
                <w:szCs w:val="26"/>
                <w:lang w:eastAsia="en-US" w:bidi="en-US"/>
              </w:rPr>
              <w:t>ервой</w:t>
            </w:r>
            <w:r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="0016008A" w:rsidRPr="00835EF6">
              <w:rPr>
                <w:color w:val="000000"/>
                <w:sz w:val="26"/>
                <w:szCs w:val="26"/>
                <w:lang w:eastAsia="en-US" w:bidi="en-US"/>
              </w:rPr>
              <w:t>категории</w:t>
            </w:r>
          </w:p>
        </w:tc>
        <w:tc>
          <w:tcPr>
            <w:tcW w:w="6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008A" w:rsidRPr="00835EF6" w:rsidRDefault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835EF6">
              <w:rPr>
                <w:b/>
                <w:color w:val="000000"/>
                <w:sz w:val="26"/>
                <w:szCs w:val="26"/>
                <w:lang w:val="ru-RU" w:eastAsia="en-US" w:bidi="en-US"/>
              </w:rPr>
              <w:t>7590</w:t>
            </w:r>
          </w:p>
        </w:tc>
      </w:tr>
      <w:tr w:rsidR="0016008A" w:rsidRPr="00835EF6" w:rsidTr="00835EF6">
        <w:trPr>
          <w:trHeight w:val="315"/>
        </w:trPr>
        <w:tc>
          <w:tcPr>
            <w:tcW w:w="3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8A" w:rsidRPr="00835EF6" w:rsidRDefault="00C93A09" w:rsidP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eastAsia="en-US" w:bidi="en-US"/>
              </w:rPr>
              <w:t>В</w:t>
            </w:r>
            <w:r w:rsidR="0016008A" w:rsidRPr="00835EF6">
              <w:rPr>
                <w:color w:val="000000"/>
                <w:sz w:val="26"/>
                <w:szCs w:val="26"/>
                <w:lang w:eastAsia="en-US" w:bidi="en-US"/>
              </w:rPr>
              <w:t>торой</w:t>
            </w:r>
            <w:r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="0016008A" w:rsidRPr="00835EF6">
              <w:rPr>
                <w:color w:val="000000"/>
                <w:sz w:val="26"/>
                <w:szCs w:val="26"/>
                <w:lang w:eastAsia="en-US" w:bidi="en-US"/>
              </w:rPr>
              <w:t>категории</w:t>
            </w:r>
          </w:p>
        </w:tc>
        <w:tc>
          <w:tcPr>
            <w:tcW w:w="6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008A" w:rsidRPr="00835EF6" w:rsidRDefault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6"/>
                <w:szCs w:val="26"/>
                <w:lang w:eastAsia="en-US" w:bidi="en-US"/>
              </w:rPr>
            </w:pPr>
            <w:r w:rsidRPr="00835EF6">
              <w:rPr>
                <w:b/>
                <w:color w:val="000000"/>
                <w:sz w:val="26"/>
                <w:szCs w:val="26"/>
                <w:lang w:val="ru-RU" w:eastAsia="en-US" w:bidi="en-US"/>
              </w:rPr>
              <w:t>7374</w:t>
            </w:r>
          </w:p>
        </w:tc>
      </w:tr>
      <w:tr w:rsidR="0016008A" w:rsidRPr="00835EF6" w:rsidTr="00835EF6">
        <w:trPr>
          <w:trHeight w:val="495"/>
        </w:trPr>
        <w:tc>
          <w:tcPr>
            <w:tcW w:w="37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008A" w:rsidRPr="00835EF6" w:rsidRDefault="00C93A09" w:rsidP="00835E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 w:rsidRPr="00835EF6">
              <w:rPr>
                <w:color w:val="000000"/>
                <w:sz w:val="26"/>
                <w:szCs w:val="26"/>
                <w:lang w:eastAsia="en-US" w:bidi="en-US"/>
              </w:rPr>
              <w:t>Б</w:t>
            </w:r>
            <w:r w:rsidR="0016008A" w:rsidRPr="00835EF6">
              <w:rPr>
                <w:color w:val="000000"/>
                <w:sz w:val="26"/>
                <w:szCs w:val="26"/>
                <w:lang w:eastAsia="en-US" w:bidi="en-US"/>
              </w:rPr>
              <w:t>ез</w:t>
            </w:r>
            <w:r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="0016008A" w:rsidRPr="00835EF6">
              <w:rPr>
                <w:color w:val="000000"/>
                <w:sz w:val="26"/>
                <w:szCs w:val="26"/>
                <w:lang w:eastAsia="en-US" w:bidi="en-US"/>
              </w:rPr>
              <w:t>категории</w:t>
            </w:r>
          </w:p>
        </w:tc>
        <w:tc>
          <w:tcPr>
            <w:tcW w:w="6373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835EF6" w:rsidRDefault="00835EF6">
            <w:pPr>
              <w:spacing w:line="276" w:lineRule="auto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835EF6">
              <w:rPr>
                <w:b/>
                <w:color w:val="000000"/>
                <w:sz w:val="26"/>
                <w:szCs w:val="26"/>
                <w:lang w:val="ru-RU" w:eastAsia="en-US" w:bidi="en-US"/>
              </w:rPr>
              <w:t>7158</w:t>
            </w:r>
          </w:p>
        </w:tc>
      </w:tr>
    </w:tbl>
    <w:p w:rsidR="0016008A" w:rsidRPr="00835EF6" w:rsidRDefault="0016008A" w:rsidP="0016008A">
      <w:pPr>
        <w:rPr>
          <w:sz w:val="28"/>
          <w:szCs w:val="28"/>
        </w:rPr>
      </w:pPr>
    </w:p>
    <w:p w:rsidR="0016008A" w:rsidRPr="00835EF6" w:rsidRDefault="0016008A" w:rsidP="0016008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16008A" w:rsidRPr="00835EF6" w:rsidRDefault="00835EF6" w:rsidP="0016008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 w:rsidRPr="00835EF6">
        <w:rPr>
          <w:b/>
          <w:bCs/>
          <w:color w:val="000000"/>
          <w:sz w:val="28"/>
          <w:szCs w:val="28"/>
          <w:lang w:val="ru-RU"/>
        </w:rPr>
        <w:t>Должности работников, занятых в культурно-досуговых организациях</w:t>
      </w:r>
      <w:r w:rsidR="00E91863">
        <w:rPr>
          <w:b/>
          <w:bCs/>
          <w:color w:val="000000"/>
          <w:sz w:val="28"/>
          <w:szCs w:val="28"/>
          <w:lang w:val="ru-RU"/>
        </w:rPr>
        <w:t>, дворцах и домах культуры</w:t>
      </w:r>
      <w:r w:rsidR="00400621">
        <w:rPr>
          <w:b/>
          <w:bCs/>
          <w:color w:val="000000"/>
          <w:sz w:val="28"/>
          <w:szCs w:val="28"/>
          <w:lang w:val="ru-RU"/>
        </w:rPr>
        <w:t xml:space="preserve"> </w:t>
      </w:r>
      <w:r w:rsidR="00E91863">
        <w:rPr>
          <w:b/>
          <w:bCs/>
          <w:color w:val="000000"/>
          <w:sz w:val="28"/>
          <w:szCs w:val="28"/>
          <w:lang w:val="ru-RU"/>
        </w:rPr>
        <w:t>и других аналогичных учреждениях культурно-досугового типа</w:t>
      </w:r>
    </w:p>
    <w:p w:rsidR="0016008A" w:rsidRDefault="0016008A" w:rsidP="0016008A">
      <w:pPr>
        <w:shd w:val="clear" w:color="auto" w:fill="FFFFFF"/>
        <w:autoSpaceDE w:val="0"/>
        <w:autoSpaceDN w:val="0"/>
        <w:adjustRightInd w:val="0"/>
        <w:jc w:val="center"/>
        <w:rPr>
          <w:szCs w:val="24"/>
          <w:lang w:val="ru-RU"/>
        </w:rPr>
      </w:pP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261"/>
        <w:gridCol w:w="1559"/>
        <w:gridCol w:w="993"/>
        <w:gridCol w:w="992"/>
        <w:gridCol w:w="812"/>
        <w:gridCol w:w="889"/>
        <w:gridCol w:w="1417"/>
      </w:tblGrid>
      <w:tr w:rsidR="0016008A" w:rsidRPr="0055648A" w:rsidTr="005026C7">
        <w:trPr>
          <w:trHeight w:val="76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 w:rsidRPr="00E91863">
              <w:rPr>
                <w:color w:val="000000"/>
                <w:sz w:val="26"/>
                <w:szCs w:val="26"/>
                <w:lang w:eastAsia="en-US" w:bidi="en-US"/>
              </w:rPr>
              <w:t>Наименование</w:t>
            </w:r>
            <w:r w:rsidR="005026C7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E91863">
              <w:rPr>
                <w:color w:val="000000"/>
                <w:sz w:val="26"/>
                <w:szCs w:val="26"/>
                <w:lang w:eastAsia="en-US" w:bidi="en-US"/>
              </w:rPr>
              <w:t>должностей</w:t>
            </w:r>
          </w:p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6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 w:rsidRPr="00E91863">
              <w:rPr>
                <w:color w:val="000000"/>
                <w:sz w:val="26"/>
                <w:szCs w:val="26"/>
                <w:lang w:val="ru-RU" w:eastAsia="en-US" w:bidi="en-US"/>
              </w:rPr>
              <w:t>должностные оклады по группам оплаты труда руководителей, рублей</w:t>
            </w:r>
          </w:p>
        </w:tc>
      </w:tr>
      <w:tr w:rsidR="0016008A" w:rsidTr="005026C7">
        <w:trPr>
          <w:trHeight w:val="506"/>
        </w:trPr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91863" w:rsidRDefault="0016008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</w:p>
          <w:p w:rsidR="0016008A" w:rsidRPr="00E91863" w:rsidRDefault="0016008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 w:rsidRPr="00E91863">
              <w:rPr>
                <w:color w:val="000000"/>
                <w:sz w:val="26"/>
                <w:szCs w:val="26"/>
                <w:lang w:eastAsia="en-US" w:bidi="en-US"/>
              </w:rPr>
              <w:t>Ведущие</w:t>
            </w:r>
            <w:r w:rsidR="005026C7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E91863">
              <w:rPr>
                <w:color w:val="000000"/>
                <w:sz w:val="26"/>
                <w:szCs w:val="26"/>
                <w:lang w:eastAsia="en-US" w:bidi="en-US"/>
              </w:rPr>
              <w:t>учреждения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 w:rsidRPr="00E91863">
              <w:rPr>
                <w:color w:val="000000"/>
                <w:sz w:val="26"/>
                <w:szCs w:val="26"/>
                <w:lang w:val="en-US" w:eastAsia="en-US" w:bidi="en-US"/>
              </w:rPr>
              <w:t>I</w:t>
            </w:r>
          </w:p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 w:rsidRPr="00E91863">
              <w:rPr>
                <w:color w:val="000000"/>
                <w:sz w:val="26"/>
                <w:szCs w:val="26"/>
                <w:lang w:val="en-US" w:eastAsia="en-US" w:bidi="en-US"/>
              </w:rPr>
              <w:t>II</w:t>
            </w:r>
          </w:p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 w:rsidRPr="00E91863">
              <w:rPr>
                <w:color w:val="000000"/>
                <w:sz w:val="26"/>
                <w:szCs w:val="26"/>
                <w:lang w:val="en-US" w:eastAsia="en-US" w:bidi="en-US"/>
              </w:rPr>
              <w:t>III</w:t>
            </w:r>
          </w:p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 w:rsidRPr="00E91863">
              <w:rPr>
                <w:color w:val="000000"/>
                <w:sz w:val="26"/>
                <w:szCs w:val="26"/>
                <w:lang w:val="en-US" w:eastAsia="en-US" w:bidi="en-US"/>
              </w:rPr>
              <w:t>IV</w:t>
            </w:r>
          </w:p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E91863" w:rsidRDefault="005026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 w:rsidRPr="00E91863">
              <w:rPr>
                <w:color w:val="000000"/>
                <w:sz w:val="26"/>
                <w:szCs w:val="26"/>
                <w:lang w:eastAsia="en-US" w:bidi="en-US"/>
              </w:rPr>
              <w:t>Н</w:t>
            </w:r>
            <w:r w:rsidR="0016008A" w:rsidRPr="00E91863">
              <w:rPr>
                <w:color w:val="000000"/>
                <w:sz w:val="26"/>
                <w:szCs w:val="26"/>
                <w:lang w:eastAsia="en-US" w:bidi="en-US"/>
              </w:rPr>
              <w:t>е</w:t>
            </w:r>
            <w:r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="0016008A" w:rsidRPr="00E91863">
              <w:rPr>
                <w:color w:val="000000"/>
                <w:sz w:val="26"/>
                <w:szCs w:val="26"/>
                <w:lang w:eastAsia="en-US" w:bidi="en-US"/>
              </w:rPr>
              <w:t>отнесенные к группам</w:t>
            </w:r>
          </w:p>
        </w:tc>
      </w:tr>
      <w:tr w:rsidR="0016008A" w:rsidTr="005026C7">
        <w:trPr>
          <w:trHeight w:val="359"/>
        </w:trPr>
        <w:tc>
          <w:tcPr>
            <w:tcW w:w="99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E91863" w:rsidRDefault="0016008A" w:rsidP="00E9186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  <w:r w:rsidRPr="00E91863">
              <w:rPr>
                <w:b/>
                <w:color w:val="000000"/>
                <w:sz w:val="26"/>
                <w:szCs w:val="26"/>
                <w:lang w:eastAsia="en-US" w:bidi="en-US"/>
              </w:rPr>
              <w:t>1. Руководители</w:t>
            </w:r>
          </w:p>
        </w:tc>
      </w:tr>
      <w:tr w:rsidR="0016008A" w:rsidTr="005026C7">
        <w:trPr>
          <w:trHeight w:val="43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1863" w:rsidRDefault="00E9186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 xml:space="preserve">Художественный </w:t>
            </w:r>
          </w:p>
          <w:p w:rsidR="0016008A" w:rsidRPr="00E91863" w:rsidRDefault="00E9186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руководитель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E73E25" w:rsidRDefault="00E9186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11 152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73E25" w:rsidRDefault="00E9186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10 791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73E25" w:rsidRDefault="00E9186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10 073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E73E25" w:rsidRDefault="00E91863" w:rsidP="00E9186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9 642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E73E25" w:rsidRDefault="00E91863" w:rsidP="00E9186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9 066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73E25" w:rsidRDefault="00E91863" w:rsidP="005026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sz w:val="26"/>
                <w:szCs w:val="26"/>
                <w:lang w:val="ru-RU" w:eastAsia="en-US" w:bidi="en-US"/>
              </w:rPr>
              <w:t>8 808</w:t>
            </w:r>
          </w:p>
        </w:tc>
      </w:tr>
      <w:tr w:rsidR="0016008A" w:rsidTr="005026C7">
        <w:trPr>
          <w:trHeight w:val="57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6008A" w:rsidRPr="00E91863" w:rsidRDefault="00E9186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 xml:space="preserve"> Заведующий отделом (сектором) дома (дворца) культуры и др. аналогичных организаций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9 066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8 808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8 546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8 546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8 546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E73E25" w:rsidRDefault="00A01971" w:rsidP="005026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sz w:val="26"/>
                <w:szCs w:val="26"/>
                <w:lang w:val="ru-RU" w:eastAsia="en-US" w:bidi="en-US"/>
              </w:rPr>
              <w:t>8 546</w:t>
            </w:r>
          </w:p>
          <w:p w:rsidR="0016008A" w:rsidRPr="00E73E25" w:rsidRDefault="0016008A" w:rsidP="005026C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</w:p>
        </w:tc>
      </w:tr>
      <w:tr w:rsidR="0016008A" w:rsidTr="005026C7">
        <w:trPr>
          <w:trHeight w:val="56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E91863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 w:rsidRPr="00E91863">
              <w:rPr>
                <w:color w:val="000000"/>
                <w:sz w:val="26"/>
                <w:szCs w:val="26"/>
                <w:lang w:val="ru-RU" w:eastAsia="en-US" w:bidi="en-US"/>
              </w:rPr>
              <w:t>Заведующий художественно-оформительской мастерской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8 808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8 546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8 546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8 347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8 347</w:t>
            </w: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</w:p>
          <w:p w:rsidR="0016008A" w:rsidRPr="00E73E25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</w:p>
        </w:tc>
      </w:tr>
      <w:tr w:rsidR="00A01971" w:rsidTr="005026C7">
        <w:trPr>
          <w:trHeight w:val="56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971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lastRenderedPageBreak/>
              <w:t>Режиссер любительского театра (студии)</w:t>
            </w:r>
          </w:p>
          <w:p w:rsidR="00A01971" w:rsidRDefault="00E73E25" w:rsidP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в</w:t>
            </w:r>
            <w:r w:rsidR="00A01971">
              <w:rPr>
                <w:color w:val="000000"/>
                <w:sz w:val="26"/>
                <w:szCs w:val="26"/>
                <w:lang w:val="ru-RU" w:eastAsia="en-US" w:bidi="en-US"/>
              </w:rPr>
              <w:t>ысшая</w:t>
            </w:r>
          </w:p>
          <w:p w:rsidR="00A01971" w:rsidRDefault="00E73E25" w:rsidP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п</w:t>
            </w:r>
            <w:r w:rsidR="00A01971">
              <w:rPr>
                <w:color w:val="000000"/>
                <w:sz w:val="26"/>
                <w:szCs w:val="26"/>
                <w:lang w:val="ru-RU" w:eastAsia="en-US" w:bidi="en-US"/>
              </w:rPr>
              <w:t>ервая</w:t>
            </w:r>
          </w:p>
          <w:p w:rsidR="00A01971" w:rsidRDefault="00E73E25" w:rsidP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в</w:t>
            </w:r>
            <w:r w:rsidR="00A01971">
              <w:rPr>
                <w:color w:val="000000"/>
                <w:sz w:val="26"/>
                <w:szCs w:val="26"/>
                <w:lang w:val="ru-RU" w:eastAsia="en-US" w:bidi="en-US"/>
              </w:rPr>
              <w:t>торая категория</w:t>
            </w:r>
          </w:p>
          <w:p w:rsidR="00A01971" w:rsidRPr="00E91863" w:rsidRDefault="00E73E25" w:rsidP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б</w:t>
            </w:r>
            <w:r w:rsidR="00A01971">
              <w:rPr>
                <w:color w:val="000000"/>
                <w:sz w:val="26"/>
                <w:szCs w:val="26"/>
                <w:lang w:val="ru-RU" w:eastAsia="en-US" w:bidi="en-US"/>
              </w:rPr>
              <w:t>ез категории</w:t>
            </w:r>
          </w:p>
        </w:tc>
        <w:tc>
          <w:tcPr>
            <w:tcW w:w="6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971" w:rsidRPr="00E73E25" w:rsidRDefault="00A01971" w:rsidP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A01971" w:rsidRPr="00E73E25" w:rsidRDefault="00A01971" w:rsidP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A01971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8 802</w:t>
            </w:r>
          </w:p>
          <w:p w:rsidR="00A01971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8 546</w:t>
            </w:r>
          </w:p>
          <w:p w:rsidR="00A01971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8 417</w:t>
            </w:r>
          </w:p>
          <w:p w:rsidR="00A01971" w:rsidRPr="00E73E25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8 347</w:t>
            </w:r>
          </w:p>
        </w:tc>
      </w:tr>
      <w:tr w:rsidR="00A01971" w:rsidTr="005026C7">
        <w:trPr>
          <w:trHeight w:val="56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971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Аккомпаниатор</w:t>
            </w:r>
          </w:p>
        </w:tc>
        <w:tc>
          <w:tcPr>
            <w:tcW w:w="6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971" w:rsidRPr="00E73E25" w:rsidRDefault="00A01971" w:rsidP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                                           7 820</w:t>
            </w:r>
          </w:p>
        </w:tc>
      </w:tr>
      <w:tr w:rsidR="00A01971" w:rsidTr="005026C7">
        <w:trPr>
          <w:trHeight w:val="56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971" w:rsidRDefault="00A0197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Руководитель клубного формирования (любительского объединения, студии</w:t>
            </w:r>
            <w:r w:rsidR="00E73E25">
              <w:rPr>
                <w:color w:val="000000"/>
                <w:sz w:val="26"/>
                <w:szCs w:val="26"/>
                <w:lang w:val="ru-RU" w:eastAsia="en-US" w:bidi="en-US"/>
              </w:rPr>
              <w:t>, коллектива самодеятельного искусства, клуба по интересам)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первая категория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вторая категория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без категории</w:t>
            </w:r>
          </w:p>
        </w:tc>
        <w:tc>
          <w:tcPr>
            <w:tcW w:w="6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971" w:rsidRPr="00E73E25" w:rsidRDefault="00A01971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8 546</w:t>
            </w: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8 417</w:t>
            </w: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8 347</w:t>
            </w:r>
          </w:p>
        </w:tc>
      </w:tr>
      <w:tr w:rsidR="00E73E25" w:rsidTr="005026C7">
        <w:trPr>
          <w:trHeight w:val="56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3E25" w:rsidRDefault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Руководитель кружка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первая категория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вторая категория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без категории</w:t>
            </w:r>
          </w:p>
        </w:tc>
        <w:tc>
          <w:tcPr>
            <w:tcW w:w="6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8 546</w:t>
            </w: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8 417</w:t>
            </w:r>
          </w:p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E73E25">
              <w:rPr>
                <w:b/>
                <w:color w:val="000000"/>
                <w:sz w:val="26"/>
                <w:szCs w:val="26"/>
                <w:lang w:val="ru-RU" w:eastAsia="en-US" w:bidi="en-US"/>
              </w:rPr>
              <w:t>8 347</w:t>
            </w:r>
          </w:p>
        </w:tc>
      </w:tr>
      <w:tr w:rsidR="00E73E25" w:rsidTr="005026C7">
        <w:trPr>
          <w:trHeight w:val="56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3E25" w:rsidRDefault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Распорядитель танцевального вечера, ведущий дискотеки, руководитель музыкальной части дискотеки</w:t>
            </w:r>
          </w:p>
        </w:tc>
        <w:tc>
          <w:tcPr>
            <w:tcW w:w="6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25" w:rsidRP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b/>
                <w:color w:val="000000"/>
                <w:sz w:val="26"/>
                <w:szCs w:val="26"/>
                <w:lang w:val="ru-RU" w:eastAsia="en-US" w:bidi="en-US"/>
              </w:rPr>
              <w:t>6 950</w:t>
            </w:r>
          </w:p>
        </w:tc>
      </w:tr>
      <w:tr w:rsidR="00E73E25" w:rsidTr="005026C7">
        <w:trPr>
          <w:trHeight w:val="56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3E25" w:rsidRDefault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Культорганизатор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первая категория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вторая категория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без категории</w:t>
            </w:r>
          </w:p>
        </w:tc>
        <w:tc>
          <w:tcPr>
            <w:tcW w:w="6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b/>
                <w:color w:val="000000"/>
                <w:sz w:val="26"/>
                <w:szCs w:val="26"/>
                <w:lang w:val="ru-RU" w:eastAsia="en-US" w:bidi="en-US"/>
              </w:rPr>
              <w:t>6 950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b/>
                <w:color w:val="000000"/>
                <w:sz w:val="26"/>
                <w:szCs w:val="26"/>
                <w:lang w:val="ru-RU" w:eastAsia="en-US" w:bidi="en-US"/>
              </w:rPr>
              <w:t>6 813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b/>
                <w:color w:val="000000"/>
                <w:sz w:val="26"/>
                <w:szCs w:val="26"/>
                <w:lang w:val="ru-RU" w:eastAsia="en-US" w:bidi="en-US"/>
              </w:rPr>
              <w:t>6 610</w:t>
            </w:r>
          </w:p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</w:p>
        </w:tc>
      </w:tr>
      <w:tr w:rsidR="00E73E25" w:rsidTr="005026C7">
        <w:trPr>
          <w:trHeight w:val="56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3E25" w:rsidRDefault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Светооператор</w:t>
            </w:r>
          </w:p>
        </w:tc>
        <w:tc>
          <w:tcPr>
            <w:tcW w:w="6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25" w:rsidRDefault="00E73E25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b/>
                <w:color w:val="000000"/>
                <w:sz w:val="26"/>
                <w:szCs w:val="26"/>
                <w:lang w:val="ru-RU" w:eastAsia="en-US" w:bidi="en-US"/>
              </w:rPr>
              <w:t>6 950</w:t>
            </w:r>
          </w:p>
        </w:tc>
      </w:tr>
      <w:tr w:rsidR="0016008A" w:rsidTr="005026C7">
        <w:trPr>
          <w:trHeight w:val="246"/>
        </w:trPr>
        <w:tc>
          <w:tcPr>
            <w:tcW w:w="99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E91863" w:rsidRDefault="0016008A" w:rsidP="00E73E2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  <w:r w:rsidRPr="00E91863">
              <w:rPr>
                <w:b/>
                <w:color w:val="000000"/>
                <w:sz w:val="26"/>
                <w:szCs w:val="26"/>
                <w:lang w:eastAsia="en-US" w:bidi="en-US"/>
              </w:rPr>
              <w:t>2. Специалисты</w:t>
            </w:r>
          </w:p>
        </w:tc>
      </w:tr>
      <w:tr w:rsidR="00ED2B41" w:rsidTr="005026C7">
        <w:trPr>
          <w:trHeight w:val="34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B41" w:rsidRDefault="00ED2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 xml:space="preserve"> Звукооператор</w:t>
            </w:r>
          </w:p>
          <w:p w:rsidR="00ED2B41" w:rsidRDefault="00ED2B41" w:rsidP="00ED2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высшая</w:t>
            </w:r>
          </w:p>
          <w:p w:rsidR="00ED2B41" w:rsidRDefault="00ED2B41" w:rsidP="00ED2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первая категория</w:t>
            </w:r>
          </w:p>
          <w:p w:rsidR="00ED2B41" w:rsidRDefault="00ED2B41" w:rsidP="00ED2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вторая категория</w:t>
            </w:r>
          </w:p>
          <w:p w:rsidR="00ED2B41" w:rsidRPr="00A01971" w:rsidRDefault="00ED2B41" w:rsidP="00ED2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без категории</w:t>
            </w:r>
          </w:p>
        </w:tc>
        <w:tc>
          <w:tcPr>
            <w:tcW w:w="6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B41" w:rsidRPr="00ED2B41" w:rsidRDefault="00ED2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</w:p>
          <w:p w:rsidR="00ED2B41" w:rsidRPr="00ED2B41" w:rsidRDefault="00ED2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eastAsia="en-US" w:bidi="en-US"/>
              </w:rPr>
            </w:pPr>
            <w:r w:rsidRPr="00ED2B41">
              <w:rPr>
                <w:b/>
                <w:color w:val="000000"/>
                <w:sz w:val="26"/>
                <w:szCs w:val="26"/>
                <w:lang w:eastAsia="en-US" w:bidi="en-US"/>
              </w:rPr>
              <w:t>75</w:t>
            </w:r>
            <w:r w:rsidRPr="00ED2B41">
              <w:rPr>
                <w:b/>
                <w:color w:val="000000"/>
                <w:sz w:val="26"/>
                <w:szCs w:val="26"/>
                <w:lang w:val="ru-RU" w:eastAsia="en-US" w:bidi="en-US"/>
              </w:rPr>
              <w:t>9</w:t>
            </w:r>
            <w:r w:rsidRPr="00ED2B41">
              <w:rPr>
                <w:b/>
                <w:color w:val="000000"/>
                <w:sz w:val="26"/>
                <w:szCs w:val="26"/>
                <w:lang w:eastAsia="en-US" w:bidi="en-US"/>
              </w:rPr>
              <w:t>0</w:t>
            </w:r>
          </w:p>
          <w:p w:rsidR="00ED2B41" w:rsidRPr="00ED2B41" w:rsidRDefault="00ED2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D2B41">
              <w:rPr>
                <w:b/>
                <w:color w:val="000000"/>
                <w:sz w:val="26"/>
                <w:szCs w:val="26"/>
                <w:lang w:eastAsia="en-US" w:bidi="en-US"/>
              </w:rPr>
              <w:t>7</w:t>
            </w:r>
            <w:r w:rsidRPr="00ED2B41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374</w:t>
            </w:r>
          </w:p>
          <w:p w:rsidR="00ED2B41" w:rsidRPr="00ED2B41" w:rsidRDefault="00ED2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D2B41">
              <w:rPr>
                <w:b/>
                <w:color w:val="000000"/>
                <w:sz w:val="26"/>
                <w:szCs w:val="26"/>
                <w:lang w:val="ru-RU" w:eastAsia="en-US" w:bidi="en-US"/>
              </w:rPr>
              <w:t>7 158</w:t>
            </w:r>
          </w:p>
          <w:p w:rsidR="00ED2B41" w:rsidRPr="00ED2B41" w:rsidRDefault="00ED2B41" w:rsidP="00ED2B4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ED2B41">
              <w:rPr>
                <w:b/>
                <w:color w:val="000000"/>
                <w:sz w:val="26"/>
                <w:szCs w:val="26"/>
                <w:lang w:eastAsia="en-US" w:bidi="en-US"/>
              </w:rPr>
              <w:t>6</w:t>
            </w:r>
            <w:r w:rsidRPr="00ED2B41">
              <w:rPr>
                <w:b/>
                <w:color w:val="000000"/>
                <w:sz w:val="26"/>
                <w:szCs w:val="26"/>
                <w:lang w:val="ru-RU" w:eastAsia="en-US" w:bidi="en-US"/>
              </w:rPr>
              <w:t xml:space="preserve"> 942</w:t>
            </w:r>
          </w:p>
        </w:tc>
      </w:tr>
    </w:tbl>
    <w:p w:rsidR="00583B1E" w:rsidRDefault="00583B1E" w:rsidP="005026C7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16008A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2.2. Размеры должностных оклад</w:t>
      </w:r>
      <w:r w:rsidR="00ED2B41">
        <w:rPr>
          <w:color w:val="000000"/>
          <w:sz w:val="28"/>
          <w:szCs w:val="28"/>
          <w:lang w:val="ru-RU"/>
        </w:rPr>
        <w:t>ов руководителей</w:t>
      </w:r>
      <w:r>
        <w:rPr>
          <w:color w:val="000000"/>
          <w:sz w:val="28"/>
          <w:szCs w:val="28"/>
          <w:lang w:val="ru-RU"/>
        </w:rPr>
        <w:t xml:space="preserve"> структурных подразделений му</w:t>
      </w:r>
      <w:r w:rsidR="00ED2B41">
        <w:rPr>
          <w:color w:val="000000"/>
          <w:sz w:val="28"/>
          <w:szCs w:val="28"/>
          <w:lang w:val="ru-RU"/>
        </w:rPr>
        <w:t>ниципальных учреждений культуры</w:t>
      </w:r>
      <w:r>
        <w:rPr>
          <w:color w:val="000000"/>
          <w:sz w:val="28"/>
          <w:szCs w:val="28"/>
          <w:lang w:val="ru-RU"/>
        </w:rPr>
        <w:t xml:space="preserve"> устанавливаются дифференцированно по группам муниципальных учреждений культуры по оплате труда руководителей. Показатели и порядок отнесения муниципальных учреждений культуры к группам по оплате труда руко</w:t>
      </w:r>
      <w:r w:rsidR="00ED2B41">
        <w:rPr>
          <w:color w:val="000000"/>
          <w:sz w:val="28"/>
          <w:szCs w:val="28"/>
          <w:lang w:val="ru-RU"/>
        </w:rPr>
        <w:t>водителей</w:t>
      </w:r>
      <w:r>
        <w:rPr>
          <w:color w:val="000000"/>
          <w:sz w:val="28"/>
          <w:szCs w:val="28"/>
          <w:lang w:val="ru-RU"/>
        </w:rPr>
        <w:t xml:space="preserve"> мун</w:t>
      </w:r>
      <w:r w:rsidR="00ED2B41">
        <w:rPr>
          <w:color w:val="000000"/>
          <w:sz w:val="28"/>
          <w:szCs w:val="28"/>
          <w:lang w:val="ru-RU"/>
        </w:rPr>
        <w:t xml:space="preserve">иципальных учреждений культуры </w:t>
      </w:r>
      <w:r>
        <w:rPr>
          <w:color w:val="000000"/>
          <w:sz w:val="28"/>
          <w:szCs w:val="28"/>
          <w:lang w:val="ru-RU"/>
        </w:rPr>
        <w:t>приведены в приложении 1 к настоящему Положению.</w:t>
      </w:r>
    </w:p>
    <w:p w:rsidR="0016008A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2.3. Должностные оклады заместителей руководителей структурных подразделений муниципальных учреждений культуры  устанавливаются на 10-20% ниже должностных окладов соответствующих руководителей.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2.4</w:t>
      </w:r>
      <w:r w:rsidR="0016008A">
        <w:rPr>
          <w:color w:val="000000"/>
          <w:sz w:val="28"/>
          <w:szCs w:val="28"/>
          <w:lang w:val="ru-RU"/>
        </w:rPr>
        <w:t>. В зависимости от условий труда работникам устанавливаются следующие компенсационные выплаты: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2.4</w:t>
      </w:r>
      <w:r w:rsidR="0016008A">
        <w:rPr>
          <w:color w:val="000000"/>
          <w:sz w:val="28"/>
          <w:szCs w:val="28"/>
          <w:lang w:val="ru-RU"/>
        </w:rPr>
        <w:t>.1. доплата работникам (рабоч</w:t>
      </w:r>
      <w:r w:rsidR="00ED2B41">
        <w:rPr>
          <w:color w:val="000000"/>
          <w:sz w:val="28"/>
          <w:szCs w:val="28"/>
          <w:lang w:val="ru-RU"/>
        </w:rPr>
        <w:t>им), занятым на</w:t>
      </w:r>
      <w:r w:rsidR="0016008A">
        <w:rPr>
          <w:color w:val="000000"/>
          <w:sz w:val="28"/>
          <w:szCs w:val="28"/>
          <w:lang w:val="ru-RU"/>
        </w:rPr>
        <w:t xml:space="preserve"> работах с вредными </w:t>
      </w:r>
      <w:r w:rsidR="00ED2B41">
        <w:rPr>
          <w:color w:val="000000"/>
          <w:sz w:val="28"/>
          <w:szCs w:val="28"/>
          <w:lang w:val="ru-RU"/>
        </w:rPr>
        <w:t>и (или) опасными</w:t>
      </w:r>
      <w:r w:rsidR="0016008A">
        <w:rPr>
          <w:color w:val="000000"/>
          <w:sz w:val="28"/>
          <w:szCs w:val="28"/>
          <w:lang w:val="ru-RU"/>
        </w:rPr>
        <w:t xml:space="preserve"> условиями труда;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2.4</w:t>
      </w:r>
      <w:r w:rsidR="00452287">
        <w:rPr>
          <w:color w:val="000000"/>
          <w:sz w:val="28"/>
          <w:szCs w:val="28"/>
          <w:lang w:val="ru-RU"/>
        </w:rPr>
        <w:t>.2</w:t>
      </w:r>
      <w:r w:rsidR="0016008A">
        <w:rPr>
          <w:color w:val="000000"/>
          <w:sz w:val="28"/>
          <w:szCs w:val="28"/>
          <w:lang w:val="ru-RU"/>
        </w:rPr>
        <w:t xml:space="preserve">. доплата за совмещение профессий (должностей); 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2.4</w:t>
      </w:r>
      <w:r w:rsidR="00452287">
        <w:rPr>
          <w:color w:val="000000"/>
          <w:sz w:val="28"/>
          <w:szCs w:val="28"/>
          <w:lang w:val="ru-RU"/>
        </w:rPr>
        <w:t>.3</w:t>
      </w:r>
      <w:r w:rsidR="0016008A">
        <w:rPr>
          <w:color w:val="000000"/>
          <w:sz w:val="28"/>
          <w:szCs w:val="28"/>
          <w:lang w:val="ru-RU"/>
        </w:rPr>
        <w:t xml:space="preserve">. </w:t>
      </w:r>
      <w:r w:rsidR="00452287">
        <w:rPr>
          <w:color w:val="000000"/>
          <w:sz w:val="28"/>
          <w:szCs w:val="28"/>
          <w:lang w:val="ru-RU"/>
        </w:rPr>
        <w:t xml:space="preserve">доплата </w:t>
      </w:r>
      <w:r w:rsidR="0016008A">
        <w:rPr>
          <w:color w:val="000000"/>
          <w:sz w:val="28"/>
          <w:szCs w:val="28"/>
          <w:lang w:val="ru-RU"/>
        </w:rPr>
        <w:t>за расширение зон обслуживания;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2.4</w:t>
      </w:r>
      <w:r w:rsidR="00452287">
        <w:rPr>
          <w:color w:val="000000"/>
          <w:sz w:val="28"/>
          <w:szCs w:val="28"/>
          <w:lang w:val="ru-RU"/>
        </w:rPr>
        <w:t>.4</w:t>
      </w:r>
      <w:r w:rsidR="0016008A">
        <w:rPr>
          <w:color w:val="000000"/>
          <w:sz w:val="28"/>
          <w:szCs w:val="28"/>
          <w:lang w:val="ru-RU"/>
        </w:rPr>
        <w:t>.</w:t>
      </w:r>
      <w:r w:rsidR="00583B1E">
        <w:rPr>
          <w:color w:val="000000"/>
          <w:sz w:val="28"/>
          <w:szCs w:val="28"/>
          <w:lang w:val="ru-RU"/>
        </w:rPr>
        <w:t xml:space="preserve"> </w:t>
      </w:r>
      <w:r w:rsidR="00452287" w:rsidRPr="00452287">
        <w:rPr>
          <w:sz w:val="28"/>
          <w:szCs w:val="28"/>
          <w:lang w:val="ru-RU"/>
        </w:rPr>
        <w:t>доплата</w:t>
      </w:r>
      <w:r w:rsidR="00400621">
        <w:rPr>
          <w:sz w:val="28"/>
          <w:szCs w:val="28"/>
          <w:lang w:val="ru-RU"/>
        </w:rPr>
        <w:t xml:space="preserve"> </w:t>
      </w:r>
      <w:r w:rsidR="0016008A">
        <w:rPr>
          <w:color w:val="000000"/>
          <w:sz w:val="28"/>
          <w:szCs w:val="28"/>
          <w:lang w:val="ru-RU"/>
        </w:rPr>
        <w:t>за увеличение объема работы или испол</w:t>
      </w:r>
      <w:r w:rsidR="00452287">
        <w:rPr>
          <w:color w:val="000000"/>
          <w:sz w:val="28"/>
          <w:szCs w:val="28"/>
          <w:lang w:val="ru-RU"/>
        </w:rPr>
        <w:t xml:space="preserve">нение обязанностей временно </w:t>
      </w:r>
      <w:r w:rsidR="0016008A">
        <w:rPr>
          <w:color w:val="000000"/>
          <w:sz w:val="28"/>
          <w:szCs w:val="28"/>
          <w:lang w:val="ru-RU"/>
        </w:rPr>
        <w:t xml:space="preserve">отсутствующего работника (рабочего) без освобождения от работы, определенной трудовым договором; 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2.4</w:t>
      </w:r>
      <w:r w:rsidR="00452287">
        <w:rPr>
          <w:color w:val="000000"/>
          <w:sz w:val="28"/>
          <w:szCs w:val="28"/>
          <w:lang w:val="ru-RU"/>
        </w:rPr>
        <w:t>.5</w:t>
      </w:r>
      <w:r w:rsidR="0016008A">
        <w:rPr>
          <w:color w:val="000000"/>
          <w:sz w:val="28"/>
          <w:szCs w:val="28"/>
          <w:lang w:val="ru-RU"/>
        </w:rPr>
        <w:t>. доплата за работу в ночное время;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2.4</w:t>
      </w:r>
      <w:r w:rsidR="00452287">
        <w:rPr>
          <w:color w:val="000000"/>
          <w:sz w:val="28"/>
          <w:szCs w:val="28"/>
          <w:lang w:val="ru-RU"/>
        </w:rPr>
        <w:t>.6</w:t>
      </w:r>
      <w:r w:rsidR="0016008A">
        <w:rPr>
          <w:color w:val="000000"/>
          <w:sz w:val="28"/>
          <w:szCs w:val="28"/>
          <w:lang w:val="ru-RU"/>
        </w:rPr>
        <w:t xml:space="preserve">. доплата за работу в выходные и нерабочие праздничные дни; 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2.4</w:t>
      </w:r>
      <w:r w:rsidR="00452287">
        <w:rPr>
          <w:color w:val="000000"/>
          <w:sz w:val="28"/>
          <w:szCs w:val="28"/>
          <w:lang w:val="ru-RU"/>
        </w:rPr>
        <w:t>.7</w:t>
      </w:r>
      <w:r w:rsidR="0016008A">
        <w:rPr>
          <w:color w:val="000000"/>
          <w:sz w:val="28"/>
          <w:szCs w:val="28"/>
          <w:lang w:val="ru-RU"/>
        </w:rPr>
        <w:t>. доплата за сверхурочную работу</w:t>
      </w:r>
      <w:r w:rsidR="00452287">
        <w:rPr>
          <w:color w:val="000000"/>
          <w:sz w:val="28"/>
          <w:szCs w:val="28"/>
          <w:lang w:val="ru-RU"/>
        </w:rPr>
        <w:t>.</w:t>
      </w:r>
    </w:p>
    <w:p w:rsidR="0016008A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Порядок и условия установления компенсационных выплат указаны в </w:t>
      </w:r>
      <w:r w:rsidR="00805302" w:rsidRPr="00741E4E">
        <w:rPr>
          <w:color w:val="000000"/>
          <w:sz w:val="28"/>
          <w:szCs w:val="28"/>
          <w:lang w:val="ru-RU"/>
        </w:rPr>
        <w:t xml:space="preserve">разделе </w:t>
      </w:r>
      <w:r w:rsidRPr="00741E4E">
        <w:rPr>
          <w:color w:val="000000"/>
          <w:sz w:val="28"/>
          <w:szCs w:val="28"/>
          <w:lang w:val="ru-RU"/>
        </w:rPr>
        <w:t>7</w:t>
      </w:r>
      <w:r w:rsidR="00583B1E">
        <w:rPr>
          <w:color w:val="000000"/>
          <w:sz w:val="28"/>
          <w:szCs w:val="28"/>
          <w:lang w:val="ru-RU"/>
        </w:rPr>
        <w:t xml:space="preserve"> </w:t>
      </w:r>
      <w:r w:rsidR="00400621">
        <w:rPr>
          <w:color w:val="000000"/>
          <w:sz w:val="28"/>
          <w:szCs w:val="28"/>
          <w:lang w:val="ru-RU"/>
        </w:rPr>
        <w:t>н</w:t>
      </w:r>
      <w:r>
        <w:rPr>
          <w:color w:val="000000"/>
          <w:sz w:val="28"/>
          <w:szCs w:val="28"/>
          <w:lang w:val="ru-RU"/>
        </w:rPr>
        <w:t>астоящего Положения.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2.5</w:t>
      </w:r>
      <w:r w:rsidR="0016008A">
        <w:rPr>
          <w:color w:val="000000"/>
          <w:sz w:val="28"/>
          <w:szCs w:val="28"/>
          <w:lang w:val="ru-RU"/>
        </w:rPr>
        <w:t>.</w:t>
      </w:r>
      <w:r w:rsidR="00583B1E">
        <w:rPr>
          <w:color w:val="000000"/>
          <w:sz w:val="28"/>
          <w:szCs w:val="28"/>
          <w:lang w:val="ru-RU"/>
        </w:rPr>
        <w:t xml:space="preserve"> </w:t>
      </w:r>
      <w:r w:rsidR="00452287">
        <w:rPr>
          <w:color w:val="000000"/>
          <w:sz w:val="28"/>
          <w:szCs w:val="28"/>
          <w:lang w:val="ru-RU"/>
        </w:rPr>
        <w:t xml:space="preserve">С целью стимулирования </w:t>
      </w:r>
      <w:r w:rsidR="0016008A">
        <w:rPr>
          <w:color w:val="000000"/>
          <w:sz w:val="28"/>
          <w:szCs w:val="28"/>
          <w:lang w:val="ru-RU"/>
        </w:rPr>
        <w:t>качественного результата труда, повышения эффективности осуществления профессиональ</w:t>
      </w:r>
      <w:r w:rsidR="00D01542">
        <w:rPr>
          <w:color w:val="000000"/>
          <w:sz w:val="28"/>
          <w:szCs w:val="28"/>
          <w:lang w:val="ru-RU"/>
        </w:rPr>
        <w:t xml:space="preserve">ной деятельности и поощрения </w:t>
      </w:r>
      <w:r w:rsidR="0016008A">
        <w:rPr>
          <w:color w:val="000000"/>
          <w:sz w:val="28"/>
          <w:szCs w:val="28"/>
          <w:lang w:val="ru-RU"/>
        </w:rPr>
        <w:t>за выполненную работу работникам устанавливаются следующие стимулирующие выплаты: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2.5</w:t>
      </w:r>
      <w:r w:rsidR="0016008A">
        <w:rPr>
          <w:color w:val="000000"/>
          <w:sz w:val="28"/>
          <w:szCs w:val="28"/>
          <w:lang w:val="ru-RU"/>
        </w:rPr>
        <w:t>.1. надбавка за присвоение ученой степени, почетного звания и награждение почетным знаком по соответствующему профилю;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2.5</w:t>
      </w:r>
      <w:r w:rsidR="0016008A">
        <w:rPr>
          <w:color w:val="000000"/>
          <w:sz w:val="28"/>
          <w:szCs w:val="28"/>
          <w:lang w:val="ru-RU"/>
        </w:rPr>
        <w:t>.2. надбавка режиссерам, дирижерам, балетмейстерам, хормейстерам, руководителям студий по видам искусства и народного творчества, самодеятельных коллективов, имеющих звание "народный", "образцовый»;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2.5</w:t>
      </w:r>
      <w:r w:rsidR="00D01542">
        <w:rPr>
          <w:color w:val="000000"/>
          <w:sz w:val="28"/>
          <w:szCs w:val="28"/>
          <w:lang w:val="ru-RU"/>
        </w:rPr>
        <w:t xml:space="preserve">.3. </w:t>
      </w:r>
      <w:r w:rsidR="0016008A">
        <w:rPr>
          <w:color w:val="000000"/>
          <w:sz w:val="28"/>
          <w:szCs w:val="28"/>
          <w:lang w:val="ru-RU"/>
        </w:rPr>
        <w:t>персональная поощрительная выплата;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2.5</w:t>
      </w:r>
      <w:r w:rsidR="0016008A">
        <w:rPr>
          <w:color w:val="000000"/>
          <w:sz w:val="28"/>
          <w:szCs w:val="28"/>
          <w:lang w:val="ru-RU"/>
        </w:rPr>
        <w:t>.4. поощрительная выплата по итогам работы (за месяц, квартал, полугодие, год);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2.5</w:t>
      </w:r>
      <w:r w:rsidR="0016008A">
        <w:rPr>
          <w:color w:val="000000"/>
          <w:sz w:val="28"/>
          <w:szCs w:val="28"/>
          <w:lang w:val="ru-RU"/>
        </w:rPr>
        <w:t xml:space="preserve">.5. поощрительная выплата за выполнение особо важных и срочных работ; </w:t>
      </w:r>
    </w:p>
    <w:p w:rsidR="0016008A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  <w:vertAlign w:val="subscript"/>
          <w:lang w:val="ru-RU"/>
        </w:rPr>
        <w:t>.</w:t>
      </w:r>
      <w:r w:rsidR="00805302">
        <w:rPr>
          <w:color w:val="000000"/>
          <w:sz w:val="28"/>
          <w:szCs w:val="28"/>
          <w:lang w:val="ru-RU"/>
        </w:rPr>
        <w:t>5</w:t>
      </w:r>
      <w:r>
        <w:rPr>
          <w:color w:val="000000"/>
          <w:sz w:val="28"/>
          <w:szCs w:val="28"/>
          <w:lang w:val="ru-RU"/>
        </w:rPr>
        <w:t>.6. поощрительная выплата за высокие результаты работы;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2.5</w:t>
      </w:r>
      <w:r w:rsidR="0016008A">
        <w:rPr>
          <w:color w:val="000000"/>
          <w:sz w:val="28"/>
          <w:szCs w:val="28"/>
          <w:lang w:val="ru-RU"/>
        </w:rPr>
        <w:t>.7. единовременная поощрительная выплата</w:t>
      </w:r>
      <w:r w:rsidR="00D01542">
        <w:rPr>
          <w:color w:val="000000"/>
          <w:sz w:val="28"/>
          <w:szCs w:val="28"/>
          <w:lang w:val="ru-RU"/>
        </w:rPr>
        <w:t>;</w:t>
      </w:r>
    </w:p>
    <w:p w:rsidR="00D01542" w:rsidRPr="005026C7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2.5</w:t>
      </w:r>
      <w:r w:rsidR="005026C7">
        <w:rPr>
          <w:color w:val="000000"/>
          <w:sz w:val="28"/>
          <w:szCs w:val="28"/>
          <w:lang w:val="ru-RU"/>
        </w:rPr>
        <w:t>.8. надбавка за выслугу лет.</w:t>
      </w:r>
    </w:p>
    <w:p w:rsidR="009305ED" w:rsidRDefault="0016008A" w:rsidP="00583B1E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Порядок и условия установления стимулирующих выплат указаны в разделе </w:t>
      </w:r>
      <w:r w:rsidRPr="00741E4E">
        <w:rPr>
          <w:color w:val="000000"/>
          <w:sz w:val="28"/>
          <w:szCs w:val="28"/>
          <w:lang w:val="ru-RU"/>
        </w:rPr>
        <w:t>8 настоящего Положения.</w:t>
      </w:r>
    </w:p>
    <w:p w:rsidR="00655BBB" w:rsidRPr="0025225A" w:rsidRDefault="00655BBB" w:rsidP="00655BBB">
      <w:pPr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16008A" w:rsidRPr="00D01542" w:rsidRDefault="00D01542" w:rsidP="00583B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Раздел </w:t>
      </w:r>
      <w:r w:rsidR="009305ED">
        <w:rPr>
          <w:b/>
          <w:bCs/>
          <w:color w:val="000000"/>
          <w:sz w:val="28"/>
          <w:szCs w:val="28"/>
          <w:lang w:val="en-US"/>
        </w:rPr>
        <w:t>III</w:t>
      </w:r>
      <w:r w:rsidR="00583B1E">
        <w:rPr>
          <w:b/>
          <w:bCs/>
          <w:color w:val="000000"/>
          <w:sz w:val="28"/>
          <w:szCs w:val="28"/>
          <w:lang w:val="ru-RU"/>
        </w:rPr>
        <w:t xml:space="preserve">. </w:t>
      </w:r>
      <w:r w:rsidR="0016008A" w:rsidRPr="00D01542">
        <w:rPr>
          <w:b/>
          <w:bCs/>
          <w:color w:val="000000"/>
          <w:sz w:val="28"/>
          <w:szCs w:val="28"/>
          <w:lang w:val="ru-RU"/>
        </w:rPr>
        <w:t>Порядок и условия оплаты труда работников, занимающих общеотраслевые должности служащих</w:t>
      </w:r>
    </w:p>
    <w:p w:rsidR="0016008A" w:rsidRPr="00583B1E" w:rsidRDefault="0016008A" w:rsidP="0016008A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16008A" w:rsidRDefault="0016008A" w:rsidP="00583B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3.1. Должностные оклады работников устанавливаются на основе отнесения занимающих ими общеотраслевых должностей служащих к квалификационным уровням ПКГ, утвержденным приказом Министерства здравоохранения и социального развития Российской Федерации от 29.05.2008г. № 247н  «Об утверждении профессиональных квалификационных групп общеотраслевых должностей руководителей, специалистов и служащих».</w:t>
      </w:r>
    </w:p>
    <w:p w:rsidR="0016008A" w:rsidRDefault="0016008A" w:rsidP="00583B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  <w:lang w:val="ru-RU"/>
        </w:rPr>
      </w:pPr>
    </w:p>
    <w:tbl>
      <w:tblPr>
        <w:tblW w:w="942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741"/>
        <w:gridCol w:w="50"/>
        <w:gridCol w:w="1629"/>
      </w:tblGrid>
      <w:tr w:rsidR="0016008A" w:rsidTr="0016008A">
        <w:trPr>
          <w:trHeight w:val="560"/>
        </w:trPr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szCs w:val="24"/>
                <w:lang w:eastAsia="en-US" w:bidi="en-US"/>
              </w:rPr>
            </w:pPr>
            <w:r>
              <w:rPr>
                <w:color w:val="000000"/>
                <w:sz w:val="36"/>
                <w:szCs w:val="36"/>
                <w:lang w:eastAsia="en-US" w:bidi="en-US"/>
              </w:rPr>
              <w:t>пкг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5BE8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5"/>
                <w:szCs w:val="25"/>
                <w:lang w:val="ru-RU" w:eastAsia="en-US" w:bidi="en-US"/>
              </w:rPr>
            </w:pPr>
            <w:r>
              <w:rPr>
                <w:color w:val="000000"/>
                <w:sz w:val="25"/>
                <w:szCs w:val="25"/>
                <w:lang w:eastAsia="en-US" w:bidi="en-US"/>
              </w:rPr>
              <w:t>Должностной</w:t>
            </w:r>
          </w:p>
          <w:p w:rsidR="0016008A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szCs w:val="24"/>
                <w:lang w:eastAsia="en-US" w:bidi="en-US"/>
              </w:rPr>
            </w:pPr>
            <w:r>
              <w:rPr>
                <w:color w:val="000000"/>
                <w:sz w:val="25"/>
                <w:szCs w:val="25"/>
                <w:lang w:eastAsia="en-US" w:bidi="en-US"/>
              </w:rPr>
              <w:t>оклад, руб.</w:t>
            </w:r>
          </w:p>
        </w:tc>
      </w:tr>
      <w:tr w:rsidR="0016008A" w:rsidRPr="0055648A" w:rsidTr="0016008A">
        <w:trPr>
          <w:trHeight w:val="336"/>
        </w:trPr>
        <w:tc>
          <w:tcPr>
            <w:tcW w:w="9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val="ru-RU"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val="ru-RU" w:eastAsia="en-US" w:bidi="en-US"/>
              </w:rPr>
              <w:t>ПКГ «Общеотраслевые должности служащих первого уровня»</w:t>
            </w:r>
          </w:p>
        </w:tc>
      </w:tr>
      <w:tr w:rsidR="0016008A" w:rsidRPr="009305ED" w:rsidTr="0016008A">
        <w:trPr>
          <w:trHeight w:val="346"/>
        </w:trPr>
        <w:tc>
          <w:tcPr>
            <w:tcW w:w="9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1 квалификационный</w:t>
            </w:r>
            <w:r w:rsidR="00605BE8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уровень</w:t>
            </w:r>
          </w:p>
        </w:tc>
      </w:tr>
      <w:tr w:rsidR="0016008A" w:rsidRPr="009305ED" w:rsidTr="0016008A">
        <w:trPr>
          <w:trHeight w:val="267"/>
        </w:trPr>
        <w:tc>
          <w:tcPr>
            <w:tcW w:w="7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sz w:val="26"/>
                <w:szCs w:val="26"/>
                <w:lang w:val="en-US"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val="ru-RU" w:eastAsia="en-US" w:bidi="en-US"/>
              </w:rPr>
              <w:t xml:space="preserve"> кассир, секретарь</w:t>
            </w:r>
            <w:r w:rsidR="009305ED" w:rsidRPr="009305ED">
              <w:rPr>
                <w:color w:val="000000"/>
                <w:sz w:val="26"/>
                <w:szCs w:val="26"/>
                <w:lang w:val="ru-RU" w:eastAsia="en-US" w:bidi="en-US"/>
              </w:rPr>
              <w:t>, делопроизводитель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9305ED">
              <w:rPr>
                <w:b/>
                <w:color w:val="000000"/>
                <w:sz w:val="26"/>
                <w:szCs w:val="26"/>
                <w:lang w:val="ru-RU" w:eastAsia="en-US" w:bidi="en-US"/>
              </w:rPr>
              <w:t>3 984</w:t>
            </w:r>
          </w:p>
        </w:tc>
      </w:tr>
      <w:tr w:rsidR="0016008A" w:rsidRPr="009305ED" w:rsidTr="0016008A">
        <w:trPr>
          <w:trHeight w:val="242"/>
        </w:trPr>
        <w:tc>
          <w:tcPr>
            <w:tcW w:w="7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val="ru-RU"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val="ru-RU" w:eastAsia="en-US" w:bidi="en-US"/>
              </w:rPr>
              <w:t>2 квалификационный уровень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</w:p>
        </w:tc>
      </w:tr>
      <w:tr w:rsidR="0016008A" w:rsidRPr="009305ED" w:rsidTr="0016008A">
        <w:trPr>
          <w:trHeight w:val="219"/>
        </w:trPr>
        <w:tc>
          <w:tcPr>
            <w:tcW w:w="7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val="ru-RU"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val="ru-RU" w:eastAsia="en-US" w:bidi="en-US"/>
              </w:rPr>
              <w:t>Старший кассир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color w:val="000000"/>
                <w:sz w:val="26"/>
                <w:szCs w:val="26"/>
                <w:lang w:val="ru-RU" w:eastAsia="en-US" w:bidi="en-US"/>
              </w:rPr>
            </w:pPr>
            <w:r w:rsidRPr="009305ED">
              <w:rPr>
                <w:b/>
                <w:color w:val="000000"/>
                <w:sz w:val="26"/>
                <w:szCs w:val="26"/>
                <w:lang w:val="ru-RU" w:eastAsia="en-US" w:bidi="en-US"/>
              </w:rPr>
              <w:t>4 175</w:t>
            </w:r>
          </w:p>
        </w:tc>
      </w:tr>
    </w:tbl>
    <w:p w:rsidR="0016008A" w:rsidRPr="009305ED" w:rsidRDefault="0016008A" w:rsidP="00583B1E">
      <w:pPr>
        <w:shd w:val="clear" w:color="auto" w:fill="FFFFFF"/>
        <w:autoSpaceDE w:val="0"/>
        <w:autoSpaceDN w:val="0"/>
        <w:adjustRightInd w:val="0"/>
        <w:ind w:firstLine="567"/>
        <w:rPr>
          <w:sz w:val="26"/>
          <w:szCs w:val="26"/>
          <w:lang w:val="ru-RU"/>
        </w:rPr>
      </w:pPr>
      <w:r w:rsidRPr="009305ED">
        <w:rPr>
          <w:color w:val="000000"/>
          <w:sz w:val="26"/>
          <w:szCs w:val="26"/>
          <w:lang w:val="ru-RU"/>
        </w:rPr>
        <w:t>ПКГ «Общеотраслевые должности служащих второго уровня»</w:t>
      </w:r>
    </w:p>
    <w:tbl>
      <w:tblPr>
        <w:tblW w:w="949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792"/>
        <w:gridCol w:w="1703"/>
      </w:tblGrid>
      <w:tr w:rsidR="0016008A" w:rsidRPr="009305ED" w:rsidTr="00295CC1">
        <w:trPr>
          <w:trHeight w:val="265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val="ru-RU" w:eastAsia="en-US" w:bidi="en-US"/>
              </w:rPr>
              <w:t>1 квалификацио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нный</w:t>
            </w:r>
            <w:r w:rsidR="00605BE8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уровень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sz w:val="26"/>
                <w:szCs w:val="26"/>
                <w:lang w:eastAsia="en-US" w:bidi="en-US"/>
              </w:rPr>
            </w:pPr>
          </w:p>
        </w:tc>
      </w:tr>
      <w:tr w:rsidR="0016008A" w:rsidRPr="009305ED" w:rsidTr="00295CC1">
        <w:trPr>
          <w:trHeight w:val="254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 xml:space="preserve">Администратор, </w:t>
            </w:r>
            <w:r w:rsidR="0016008A" w:rsidRPr="009305ED">
              <w:rPr>
                <w:color w:val="000000"/>
                <w:sz w:val="26"/>
                <w:szCs w:val="26"/>
                <w:lang w:eastAsia="en-US" w:bidi="en-US"/>
              </w:rPr>
              <w:t>художник</w:t>
            </w: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6008A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9305ED">
              <w:rPr>
                <w:b/>
                <w:sz w:val="26"/>
                <w:szCs w:val="26"/>
                <w:lang w:val="ru-RU" w:eastAsia="en-US" w:bidi="en-US"/>
              </w:rPr>
              <w:t>5870</w:t>
            </w:r>
          </w:p>
        </w:tc>
      </w:tr>
      <w:tr w:rsidR="0016008A" w:rsidRPr="009305ED" w:rsidTr="00295CC1">
        <w:trPr>
          <w:trHeight w:val="234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2 квалификационный</w:t>
            </w:r>
            <w:r w:rsidR="00605BE8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уровень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sz w:val="26"/>
                <w:szCs w:val="26"/>
                <w:lang w:eastAsia="en-US" w:bidi="en-US"/>
              </w:rPr>
            </w:pPr>
          </w:p>
        </w:tc>
      </w:tr>
      <w:tr w:rsidR="0016008A" w:rsidRPr="009305ED" w:rsidTr="00295CC1">
        <w:trPr>
          <w:trHeight w:val="225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val="ru-RU"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val="ru-RU" w:eastAsia="en-US" w:bidi="en-US"/>
              </w:rPr>
              <w:t>Старший: администратор</w:t>
            </w:r>
            <w:r w:rsidR="009305ED">
              <w:rPr>
                <w:color w:val="000000"/>
                <w:sz w:val="26"/>
                <w:szCs w:val="26"/>
                <w:lang w:val="ru-RU" w:eastAsia="en-US" w:bidi="en-US"/>
              </w:rPr>
              <w:t>, инспектор по кадрам</w:t>
            </w: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6008A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9305ED">
              <w:rPr>
                <w:b/>
                <w:color w:val="000000"/>
                <w:sz w:val="26"/>
                <w:szCs w:val="26"/>
                <w:lang w:val="ru-RU" w:eastAsia="en-US" w:bidi="en-US"/>
              </w:rPr>
              <w:t>5988</w:t>
            </w:r>
          </w:p>
        </w:tc>
      </w:tr>
      <w:tr w:rsidR="0016008A" w:rsidRPr="009305ED" w:rsidTr="00295CC1">
        <w:trPr>
          <w:trHeight w:val="288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Заведующие: складом</w:t>
            </w: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sz w:val="26"/>
                <w:szCs w:val="26"/>
                <w:lang w:eastAsia="en-US" w:bidi="en-US"/>
              </w:rPr>
            </w:pPr>
          </w:p>
        </w:tc>
      </w:tr>
      <w:tr w:rsidR="0016008A" w:rsidRPr="009305ED" w:rsidTr="00295CC1">
        <w:trPr>
          <w:trHeight w:val="336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3 квалификационный</w:t>
            </w:r>
            <w:r w:rsidR="00605BE8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уровень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sz w:val="26"/>
                <w:szCs w:val="26"/>
                <w:lang w:eastAsia="en-US" w:bidi="en-US"/>
              </w:rPr>
            </w:pPr>
          </w:p>
        </w:tc>
      </w:tr>
      <w:tr w:rsidR="0016008A" w:rsidRPr="009305ED" w:rsidTr="00295CC1">
        <w:trPr>
          <w:trHeight w:val="264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Начальник</w:t>
            </w:r>
            <w:r w:rsidR="00605BE8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хозяйственного</w:t>
            </w:r>
            <w:r w:rsidR="00605BE8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отдела</w:t>
            </w: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9305ED">
              <w:rPr>
                <w:b/>
                <w:color w:val="000000"/>
                <w:sz w:val="26"/>
                <w:szCs w:val="26"/>
                <w:lang w:val="ru-RU" w:eastAsia="en-US" w:bidi="en-US"/>
              </w:rPr>
              <w:t>6 108</w:t>
            </w:r>
          </w:p>
        </w:tc>
      </w:tr>
      <w:tr w:rsidR="0016008A" w:rsidRPr="0055648A" w:rsidTr="00295CC1">
        <w:trPr>
          <w:trHeight w:val="390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sz w:val="26"/>
                <w:szCs w:val="26"/>
                <w:lang w:val="ru-RU"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val="ru-RU" w:eastAsia="en-US" w:bidi="en-US"/>
              </w:rPr>
              <w:t>ПКГ «Общеотраслевые должности служащих третьего уровня»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sz w:val="26"/>
                <w:szCs w:val="26"/>
                <w:lang w:val="ru-RU" w:eastAsia="en-US" w:bidi="en-US"/>
              </w:rPr>
            </w:pPr>
          </w:p>
        </w:tc>
      </w:tr>
      <w:tr w:rsidR="0016008A" w:rsidRPr="009305ED" w:rsidTr="00295CC1">
        <w:trPr>
          <w:trHeight w:val="344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1 квалификационный</w:t>
            </w:r>
            <w:r w:rsidR="00605BE8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уровень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</w:p>
        </w:tc>
      </w:tr>
      <w:tr w:rsidR="0016008A" w:rsidRPr="009305ED" w:rsidTr="00295CC1">
        <w:trPr>
          <w:trHeight w:val="305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008A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 xml:space="preserve">Без категории: </w:t>
            </w:r>
            <w:r w:rsidR="0016008A" w:rsidRPr="009305ED">
              <w:rPr>
                <w:color w:val="000000"/>
                <w:sz w:val="26"/>
                <w:szCs w:val="26"/>
                <w:lang w:val="ru-RU" w:eastAsia="en-US" w:bidi="en-US"/>
              </w:rPr>
              <w:t>специалист по кадрам.</w:t>
            </w: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9305ED">
              <w:rPr>
                <w:b/>
                <w:sz w:val="26"/>
                <w:szCs w:val="26"/>
                <w:lang w:val="ru-RU" w:eastAsia="en-US" w:bidi="en-US"/>
              </w:rPr>
              <w:t>6 550</w:t>
            </w:r>
          </w:p>
        </w:tc>
      </w:tr>
      <w:tr w:rsidR="0016008A" w:rsidRPr="009305ED" w:rsidTr="00295CC1">
        <w:trPr>
          <w:trHeight w:val="271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2 квалификационный</w:t>
            </w:r>
            <w:r w:rsidR="00605BE8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уровень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305ED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</w:p>
        </w:tc>
      </w:tr>
      <w:tr w:rsidR="0016008A" w:rsidRPr="009305ED" w:rsidTr="00295CC1">
        <w:trPr>
          <w:trHeight w:val="416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val="ru-RU"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val="en-US" w:eastAsia="en-US" w:bidi="en-US"/>
              </w:rPr>
              <w:t>II</w:t>
            </w:r>
            <w:r w:rsidR="009305ED">
              <w:rPr>
                <w:color w:val="000000"/>
                <w:sz w:val="26"/>
                <w:szCs w:val="26"/>
                <w:lang w:val="ru-RU" w:eastAsia="en-US" w:bidi="en-US"/>
              </w:rPr>
              <w:t xml:space="preserve"> категория:бухгалтер, </w:t>
            </w:r>
            <w:r w:rsidRPr="009305ED">
              <w:rPr>
                <w:color w:val="000000"/>
                <w:sz w:val="26"/>
                <w:szCs w:val="26"/>
                <w:lang w:val="ru-RU" w:eastAsia="en-US" w:bidi="en-US"/>
              </w:rPr>
              <w:t>специалист по кадрам.</w:t>
            </w: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9305ED">
              <w:rPr>
                <w:b/>
                <w:sz w:val="26"/>
                <w:szCs w:val="26"/>
                <w:lang w:val="ru-RU" w:eastAsia="en-US" w:bidi="en-US"/>
              </w:rPr>
              <w:t>6 746</w:t>
            </w:r>
          </w:p>
        </w:tc>
      </w:tr>
      <w:tr w:rsidR="0016008A" w:rsidRPr="009305ED" w:rsidTr="00295CC1">
        <w:trPr>
          <w:trHeight w:val="255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3 квалификационныйуровень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sz w:val="26"/>
                <w:szCs w:val="26"/>
                <w:lang w:val="ru-RU" w:eastAsia="en-US" w:bidi="en-US"/>
              </w:rPr>
            </w:pPr>
          </w:p>
          <w:p w:rsidR="0016008A" w:rsidRPr="00295CC1" w:rsidRDefault="00295CC1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295CC1">
              <w:rPr>
                <w:b/>
                <w:sz w:val="26"/>
                <w:szCs w:val="26"/>
                <w:lang w:val="ru-RU" w:eastAsia="en-US" w:bidi="en-US"/>
              </w:rPr>
              <w:t>6 944</w:t>
            </w:r>
          </w:p>
        </w:tc>
      </w:tr>
      <w:tr w:rsidR="0016008A" w:rsidRPr="0055648A" w:rsidTr="00295CC1">
        <w:trPr>
          <w:trHeight w:val="285"/>
        </w:trPr>
        <w:tc>
          <w:tcPr>
            <w:tcW w:w="77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9305ED" w:rsidRDefault="009305ED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1 категория: бухгалтер, специалист по кадрам</w:t>
            </w:r>
          </w:p>
        </w:tc>
        <w:tc>
          <w:tcPr>
            <w:tcW w:w="170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6008A" w:rsidRPr="009305ED" w:rsidRDefault="0016008A" w:rsidP="00583B1E">
            <w:pPr>
              <w:ind w:firstLine="567"/>
              <w:jc w:val="center"/>
              <w:rPr>
                <w:sz w:val="26"/>
                <w:szCs w:val="26"/>
                <w:lang w:val="ru-RU" w:eastAsia="en-US" w:bidi="en-US"/>
              </w:rPr>
            </w:pPr>
          </w:p>
        </w:tc>
      </w:tr>
      <w:tr w:rsidR="0016008A" w:rsidRPr="009305ED" w:rsidTr="00295CC1">
        <w:trPr>
          <w:trHeight w:val="195"/>
        </w:trPr>
        <w:tc>
          <w:tcPr>
            <w:tcW w:w="7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6"/>
                <w:szCs w:val="26"/>
                <w:lang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4 квалификационный</w:t>
            </w:r>
            <w:r w:rsidR="00605BE8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уровень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008A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color w:val="000000"/>
                <w:sz w:val="26"/>
                <w:szCs w:val="26"/>
                <w:lang w:val="ru-RU" w:eastAsia="en-US" w:bidi="en-US"/>
              </w:rPr>
            </w:pPr>
          </w:p>
          <w:p w:rsidR="00295CC1" w:rsidRPr="00295CC1" w:rsidRDefault="00295CC1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295CC1">
              <w:rPr>
                <w:b/>
                <w:color w:val="000000"/>
                <w:sz w:val="26"/>
                <w:szCs w:val="26"/>
                <w:lang w:val="ru-RU" w:eastAsia="en-US" w:bidi="en-US"/>
              </w:rPr>
              <w:t>7 157</w:t>
            </w:r>
          </w:p>
        </w:tc>
      </w:tr>
      <w:tr w:rsidR="0016008A" w:rsidRPr="0055648A" w:rsidTr="00583B1E">
        <w:trPr>
          <w:trHeight w:val="360"/>
        </w:trPr>
        <w:tc>
          <w:tcPr>
            <w:tcW w:w="7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008A" w:rsidRPr="009305ED" w:rsidRDefault="0016008A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color w:val="000000"/>
                <w:sz w:val="26"/>
                <w:szCs w:val="26"/>
                <w:lang w:val="ru-RU" w:eastAsia="en-US" w:bidi="en-US"/>
              </w:rPr>
            </w:pPr>
            <w:r w:rsidRPr="009305ED">
              <w:rPr>
                <w:color w:val="000000"/>
                <w:sz w:val="26"/>
                <w:szCs w:val="26"/>
                <w:lang w:val="ru-RU" w:eastAsia="en-US" w:bidi="en-US"/>
              </w:rPr>
              <w:t>Ведущие</w:t>
            </w:r>
            <w:r w:rsidR="00295CC1">
              <w:rPr>
                <w:color w:val="000000"/>
                <w:sz w:val="26"/>
                <w:szCs w:val="26"/>
                <w:lang w:val="ru-RU" w:eastAsia="en-US" w:bidi="en-US"/>
              </w:rPr>
              <w:t>: бухгалтер</w:t>
            </w:r>
            <w:r w:rsidRPr="009305ED">
              <w:rPr>
                <w:color w:val="000000"/>
                <w:sz w:val="26"/>
                <w:szCs w:val="26"/>
                <w:lang w:val="ru-RU" w:eastAsia="en-US" w:bidi="en-US"/>
              </w:rPr>
              <w:t>, специалист по кадрам.</w:t>
            </w:r>
          </w:p>
        </w:tc>
        <w:tc>
          <w:tcPr>
            <w:tcW w:w="170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008A" w:rsidRPr="009305ED" w:rsidRDefault="0016008A" w:rsidP="00583B1E">
            <w:pPr>
              <w:ind w:firstLine="567"/>
              <w:jc w:val="center"/>
              <w:rPr>
                <w:sz w:val="26"/>
                <w:szCs w:val="26"/>
                <w:lang w:val="ru-RU" w:eastAsia="en-US" w:bidi="en-US"/>
              </w:rPr>
            </w:pPr>
          </w:p>
        </w:tc>
      </w:tr>
      <w:tr w:rsidR="00295CC1" w:rsidRPr="009305ED" w:rsidTr="00583B1E">
        <w:trPr>
          <w:trHeight w:val="360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C1" w:rsidRPr="009305ED" w:rsidRDefault="00295CC1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 xml:space="preserve">5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квалификационный</w:t>
            </w:r>
            <w:r w:rsidR="00605BE8">
              <w:rPr>
                <w:color w:val="000000"/>
                <w:sz w:val="26"/>
                <w:szCs w:val="26"/>
                <w:lang w:val="ru-RU" w:eastAsia="en-US" w:bidi="en-US"/>
              </w:rPr>
              <w:t xml:space="preserve"> </w:t>
            </w:r>
            <w:r w:rsidRPr="009305ED">
              <w:rPr>
                <w:color w:val="000000"/>
                <w:sz w:val="26"/>
                <w:szCs w:val="26"/>
                <w:lang w:eastAsia="en-US" w:bidi="en-US"/>
              </w:rPr>
              <w:t>уровень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C1" w:rsidRPr="00295CC1" w:rsidRDefault="00295CC1" w:rsidP="00583B1E">
            <w:pPr>
              <w:ind w:firstLine="567"/>
              <w:jc w:val="center"/>
              <w:rPr>
                <w:b/>
                <w:sz w:val="26"/>
                <w:szCs w:val="26"/>
                <w:lang w:val="ru-RU" w:eastAsia="en-US" w:bidi="en-US"/>
              </w:rPr>
            </w:pPr>
            <w:r w:rsidRPr="00295CC1">
              <w:rPr>
                <w:b/>
                <w:sz w:val="26"/>
                <w:szCs w:val="26"/>
                <w:lang w:val="ru-RU" w:eastAsia="en-US" w:bidi="en-US"/>
              </w:rPr>
              <w:t>7 367</w:t>
            </w:r>
          </w:p>
        </w:tc>
      </w:tr>
      <w:tr w:rsidR="00295CC1" w:rsidRPr="009305ED" w:rsidTr="00583B1E">
        <w:trPr>
          <w:trHeight w:val="360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C1" w:rsidRDefault="00295CC1" w:rsidP="00583B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rPr>
                <w:color w:val="000000"/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lastRenderedPageBreak/>
              <w:t>Заместитель главного бухгалтера</w:t>
            </w: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C1" w:rsidRPr="009305ED" w:rsidRDefault="00295CC1" w:rsidP="00583B1E">
            <w:pPr>
              <w:ind w:firstLine="567"/>
              <w:rPr>
                <w:sz w:val="26"/>
                <w:szCs w:val="26"/>
                <w:lang w:val="ru-RU" w:eastAsia="en-US" w:bidi="en-US"/>
              </w:rPr>
            </w:pPr>
          </w:p>
        </w:tc>
      </w:tr>
    </w:tbl>
    <w:p w:rsidR="0016008A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Должностные оклады заместителей руководителей структурных подразделений устанавливаются на 10 -20 % ниже должностных окладов соответствующих руководителей.</w:t>
      </w:r>
    </w:p>
    <w:p w:rsidR="0016008A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3.2. В зависимости от условий труда работникам устанавливаются следующие компенсационные выплаты:</w:t>
      </w:r>
    </w:p>
    <w:p w:rsidR="0016008A" w:rsidRDefault="0016008A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3.2.1. доплата работникам (рабо</w:t>
      </w:r>
      <w:r w:rsidR="00295CC1">
        <w:rPr>
          <w:color w:val="000000"/>
          <w:sz w:val="28"/>
          <w:szCs w:val="28"/>
          <w:lang w:val="ru-RU"/>
        </w:rPr>
        <w:t>чим), занятым на</w:t>
      </w:r>
      <w:r>
        <w:rPr>
          <w:color w:val="000000"/>
          <w:sz w:val="28"/>
          <w:szCs w:val="28"/>
          <w:lang w:val="ru-RU"/>
        </w:rPr>
        <w:t xml:space="preserve"> работах с вредными и (</w:t>
      </w:r>
      <w:r w:rsidR="00295CC1">
        <w:rPr>
          <w:color w:val="000000"/>
          <w:sz w:val="28"/>
          <w:szCs w:val="28"/>
          <w:lang w:val="ru-RU"/>
        </w:rPr>
        <w:t xml:space="preserve">или) опасными </w:t>
      </w:r>
      <w:r>
        <w:rPr>
          <w:color w:val="000000"/>
          <w:sz w:val="28"/>
          <w:szCs w:val="28"/>
          <w:lang w:val="ru-RU"/>
        </w:rPr>
        <w:t>условиями труда;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30"/>
          <w:szCs w:val="30"/>
          <w:lang w:val="ru-RU"/>
        </w:rPr>
        <w:t>3.2.2</w:t>
      </w:r>
      <w:r w:rsidR="0016008A">
        <w:rPr>
          <w:color w:val="000000"/>
          <w:sz w:val="30"/>
          <w:szCs w:val="30"/>
          <w:lang w:val="ru-RU"/>
        </w:rPr>
        <w:t>.</w:t>
      </w:r>
      <w:r w:rsidR="00583B1E">
        <w:rPr>
          <w:color w:val="000000"/>
          <w:sz w:val="30"/>
          <w:szCs w:val="30"/>
          <w:lang w:val="ru-RU"/>
        </w:rPr>
        <w:t xml:space="preserve"> </w:t>
      </w:r>
      <w:r w:rsidR="0016008A">
        <w:rPr>
          <w:color w:val="000000"/>
          <w:sz w:val="28"/>
          <w:szCs w:val="28"/>
          <w:lang w:val="ru-RU"/>
        </w:rPr>
        <w:t>доплата за совмещение профессий (должностей);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3.2.3</w:t>
      </w:r>
      <w:r w:rsidR="0016008A">
        <w:rPr>
          <w:color w:val="000000"/>
          <w:sz w:val="28"/>
          <w:szCs w:val="28"/>
          <w:lang w:val="ru-RU"/>
        </w:rPr>
        <w:t>.</w:t>
      </w:r>
      <w:r w:rsidR="00583B1E">
        <w:rPr>
          <w:color w:val="000000"/>
          <w:sz w:val="28"/>
          <w:szCs w:val="28"/>
          <w:lang w:val="ru-RU"/>
        </w:rPr>
        <w:t xml:space="preserve"> </w:t>
      </w:r>
      <w:r w:rsidR="0016008A">
        <w:rPr>
          <w:color w:val="000000"/>
          <w:sz w:val="28"/>
          <w:szCs w:val="28"/>
          <w:lang w:val="ru-RU"/>
        </w:rPr>
        <w:t>доплата за расширение зон обслуживания;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3.2.4</w:t>
      </w:r>
      <w:r w:rsidR="0016008A">
        <w:rPr>
          <w:color w:val="000000"/>
          <w:sz w:val="28"/>
          <w:szCs w:val="28"/>
          <w:lang w:val="ru-RU"/>
        </w:rPr>
        <w:t>. доплата за увеличение объема работы или обязанностей временно отсутствующего работника (рабочего) без освобождения от работы, определенной трудовым договором;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3.2.5</w:t>
      </w:r>
      <w:r w:rsidR="0016008A">
        <w:rPr>
          <w:color w:val="000000"/>
          <w:sz w:val="28"/>
          <w:szCs w:val="28"/>
          <w:lang w:val="ru-RU"/>
        </w:rPr>
        <w:t>. доплата за работу в ночное время;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3.2.6</w:t>
      </w:r>
      <w:r w:rsidR="0016008A">
        <w:rPr>
          <w:color w:val="000000"/>
          <w:sz w:val="28"/>
          <w:szCs w:val="28"/>
          <w:lang w:val="ru-RU"/>
        </w:rPr>
        <w:t>. доплата за работу в выходные и нерабочие праздничные дни;</w:t>
      </w:r>
    </w:p>
    <w:p w:rsidR="0016008A" w:rsidRDefault="00805302" w:rsidP="00583B1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3.2.7</w:t>
      </w:r>
      <w:r w:rsidR="0016008A">
        <w:rPr>
          <w:color w:val="000000"/>
          <w:sz w:val="28"/>
          <w:szCs w:val="28"/>
          <w:lang w:val="ru-RU"/>
        </w:rPr>
        <w:t>. доплата за сверхурочную работу.</w:t>
      </w:r>
    </w:p>
    <w:p w:rsidR="0016008A" w:rsidRDefault="0016008A" w:rsidP="00583B1E">
      <w:pPr>
        <w:spacing w:line="276" w:lineRule="auto"/>
        <w:ind w:firstLine="567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Порядок и условия установления компенсационных выплат указаны в </w:t>
      </w:r>
      <w:r w:rsidRPr="00741E4E">
        <w:rPr>
          <w:color w:val="000000"/>
          <w:sz w:val="28"/>
          <w:szCs w:val="28"/>
          <w:lang w:val="ru-RU"/>
        </w:rPr>
        <w:t>разделе 7 настоящего</w:t>
      </w:r>
      <w:r>
        <w:rPr>
          <w:color w:val="000000"/>
          <w:sz w:val="28"/>
          <w:szCs w:val="28"/>
          <w:lang w:val="ru-RU"/>
        </w:rPr>
        <w:t xml:space="preserve"> Положения.</w:t>
      </w:r>
    </w:p>
    <w:p w:rsidR="0016008A" w:rsidRDefault="0016008A" w:rsidP="00583B1E">
      <w:pPr>
        <w:spacing w:line="276" w:lineRule="auto"/>
        <w:ind w:firstLine="567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8"/>
          <w:szCs w:val="28"/>
          <w:lang w:val="ru-RU"/>
        </w:rPr>
        <w:t>3.3. С целью стимулирования качественного результата труда и повышения эффективности осуществления профессиональной деятельности и поощрения за выполненную работу работникам устанавливаются следующие стимулирующие выплаты:</w:t>
      </w:r>
    </w:p>
    <w:p w:rsidR="0016008A" w:rsidRDefault="0016008A" w:rsidP="00583B1E">
      <w:pPr>
        <w:spacing w:line="276" w:lineRule="auto"/>
        <w:ind w:firstLine="567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8"/>
          <w:szCs w:val="28"/>
          <w:lang w:val="ru-RU"/>
        </w:rPr>
        <w:t>3.3.1. надбавка за присво</w:t>
      </w:r>
      <w:r w:rsidR="00583B1E">
        <w:rPr>
          <w:color w:val="000000"/>
          <w:sz w:val="28"/>
          <w:szCs w:val="28"/>
          <w:lang w:val="ru-RU"/>
        </w:rPr>
        <w:t xml:space="preserve">ение ученой степени, почетного </w:t>
      </w:r>
      <w:r>
        <w:rPr>
          <w:color w:val="000000"/>
          <w:sz w:val="28"/>
          <w:szCs w:val="28"/>
          <w:lang w:val="ru-RU"/>
        </w:rPr>
        <w:t>звания и награждение почетным знаком по соответствующему профилю;</w:t>
      </w:r>
    </w:p>
    <w:p w:rsidR="0016008A" w:rsidRDefault="0016008A" w:rsidP="00583B1E">
      <w:pPr>
        <w:spacing w:line="276" w:lineRule="auto"/>
        <w:ind w:firstLine="567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8"/>
          <w:szCs w:val="28"/>
          <w:lang w:val="ru-RU"/>
        </w:rPr>
        <w:t>3.3.2.</w:t>
      </w:r>
      <w:r w:rsidR="00583B1E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персональная поощрительная выплата;</w:t>
      </w:r>
    </w:p>
    <w:p w:rsidR="0016008A" w:rsidRDefault="0016008A" w:rsidP="00583B1E">
      <w:pPr>
        <w:spacing w:line="276" w:lineRule="auto"/>
        <w:ind w:firstLine="567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8"/>
          <w:szCs w:val="28"/>
          <w:lang w:val="ru-RU"/>
        </w:rPr>
        <w:t>3.3.3.</w:t>
      </w:r>
      <w:r w:rsidR="00583B1E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поощрительная выплата по итогам работы (за месяц, квартал, полугодие, год);</w:t>
      </w:r>
    </w:p>
    <w:p w:rsidR="0016008A" w:rsidRDefault="0016008A" w:rsidP="00583B1E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3.3.4.</w:t>
      </w:r>
      <w:r w:rsidR="00583B1E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поощрительная выплата за выполнение особо важных и срочных работ;</w:t>
      </w:r>
    </w:p>
    <w:p w:rsidR="0016008A" w:rsidRDefault="0016008A" w:rsidP="00583B1E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3.3.5.</w:t>
      </w:r>
      <w:r w:rsidR="00583B1E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поощрительная выплата за высокие результаты работы;</w:t>
      </w:r>
    </w:p>
    <w:p w:rsidR="0016008A" w:rsidRDefault="0016008A" w:rsidP="00583B1E">
      <w:pPr>
        <w:spacing w:line="276" w:lineRule="auto"/>
        <w:ind w:firstLine="567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8"/>
          <w:szCs w:val="28"/>
          <w:lang w:val="ru-RU"/>
        </w:rPr>
        <w:t>3.3.6.</w:t>
      </w:r>
      <w:r w:rsidR="00583B1E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единовременная поощрительная выплата</w:t>
      </w:r>
      <w:r w:rsidR="00295CC1">
        <w:rPr>
          <w:color w:val="000000"/>
          <w:sz w:val="28"/>
          <w:szCs w:val="28"/>
          <w:lang w:val="ru-RU"/>
        </w:rPr>
        <w:t>;</w:t>
      </w:r>
    </w:p>
    <w:p w:rsidR="00295CC1" w:rsidRPr="00605BE8" w:rsidRDefault="00295CC1" w:rsidP="00583B1E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7"/>
          <w:szCs w:val="27"/>
          <w:lang w:val="ru-RU"/>
        </w:rPr>
        <w:t>3.3.7</w:t>
      </w:r>
      <w:r w:rsidRPr="00605BE8">
        <w:rPr>
          <w:color w:val="000000"/>
          <w:sz w:val="28"/>
          <w:szCs w:val="28"/>
          <w:lang w:val="ru-RU"/>
        </w:rPr>
        <w:t>. надбавка за выслугу лет.</w:t>
      </w:r>
    </w:p>
    <w:p w:rsidR="0016008A" w:rsidRDefault="0016008A" w:rsidP="00583B1E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Порядок и условия установления стимулирующих выплат указаны в </w:t>
      </w:r>
      <w:r w:rsidRPr="00741E4E">
        <w:rPr>
          <w:color w:val="000000"/>
          <w:sz w:val="28"/>
          <w:szCs w:val="28"/>
          <w:lang w:val="ru-RU"/>
        </w:rPr>
        <w:t>разделе 8</w:t>
      </w:r>
      <w:r>
        <w:rPr>
          <w:color w:val="000000"/>
          <w:sz w:val="28"/>
          <w:szCs w:val="28"/>
          <w:lang w:val="ru-RU"/>
        </w:rPr>
        <w:t xml:space="preserve"> настоящего Положения.</w:t>
      </w:r>
    </w:p>
    <w:p w:rsidR="00400621" w:rsidRDefault="00400621" w:rsidP="00583B1E">
      <w:pPr>
        <w:spacing w:line="276" w:lineRule="auto"/>
        <w:jc w:val="both"/>
        <w:rPr>
          <w:color w:val="000000"/>
          <w:sz w:val="28"/>
          <w:szCs w:val="28"/>
          <w:lang w:val="ru-RU"/>
        </w:rPr>
      </w:pPr>
    </w:p>
    <w:p w:rsidR="00142BE7" w:rsidRDefault="00142BE7" w:rsidP="00583B1E">
      <w:pPr>
        <w:spacing w:line="276" w:lineRule="auto"/>
        <w:ind w:firstLine="708"/>
        <w:jc w:val="center"/>
        <w:rPr>
          <w:b/>
          <w:color w:val="000000"/>
          <w:sz w:val="28"/>
          <w:szCs w:val="28"/>
          <w:lang w:val="ru-RU"/>
        </w:rPr>
      </w:pPr>
    </w:p>
    <w:p w:rsidR="00885F60" w:rsidRDefault="00885F60" w:rsidP="00142BE7">
      <w:pPr>
        <w:spacing w:line="276" w:lineRule="auto"/>
        <w:rPr>
          <w:b/>
          <w:color w:val="000000"/>
          <w:sz w:val="28"/>
          <w:szCs w:val="28"/>
          <w:lang w:val="ru-RU"/>
        </w:rPr>
      </w:pPr>
    </w:p>
    <w:p w:rsidR="0016008A" w:rsidRPr="00583B1E" w:rsidRDefault="00295CC1" w:rsidP="00583B1E">
      <w:pPr>
        <w:spacing w:line="276" w:lineRule="auto"/>
        <w:ind w:firstLine="708"/>
        <w:jc w:val="center"/>
        <w:rPr>
          <w:b/>
          <w:color w:val="000000"/>
          <w:sz w:val="28"/>
          <w:szCs w:val="28"/>
          <w:lang w:val="ru-RU"/>
        </w:rPr>
      </w:pPr>
      <w:r w:rsidRPr="00295CC1">
        <w:rPr>
          <w:b/>
          <w:color w:val="000000"/>
          <w:sz w:val="28"/>
          <w:szCs w:val="28"/>
          <w:lang w:val="ru-RU"/>
        </w:rPr>
        <w:lastRenderedPageBreak/>
        <w:t>Раздел</w:t>
      </w:r>
      <w:r w:rsidR="00605BE8">
        <w:rPr>
          <w:b/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szCs w:val="28"/>
          <w:lang w:val="en-US"/>
        </w:rPr>
        <w:t>IV</w:t>
      </w:r>
      <w:r w:rsidR="00583B1E">
        <w:rPr>
          <w:b/>
          <w:color w:val="000000"/>
          <w:sz w:val="28"/>
          <w:szCs w:val="28"/>
          <w:lang w:val="ru-RU"/>
        </w:rPr>
        <w:t xml:space="preserve">. </w:t>
      </w:r>
      <w:r w:rsidR="0016008A">
        <w:rPr>
          <w:b/>
          <w:bCs/>
          <w:color w:val="000000"/>
          <w:sz w:val="28"/>
          <w:szCs w:val="28"/>
          <w:lang w:val="ru-RU"/>
        </w:rPr>
        <w:t>Порядок и условия оплаты труда работников, осуществляющих профессиональную деятельность по профессиям рабочих</w:t>
      </w:r>
    </w:p>
    <w:p w:rsidR="00295CC1" w:rsidRPr="00142BE7" w:rsidRDefault="00295CC1" w:rsidP="0016008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16008A" w:rsidRDefault="0016008A" w:rsidP="00295CC1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  <w:u w:val="single"/>
          <w:lang w:val="ru-RU"/>
        </w:rPr>
      </w:pPr>
      <w:r>
        <w:rPr>
          <w:color w:val="000000"/>
          <w:sz w:val="28"/>
          <w:szCs w:val="28"/>
          <w:lang w:val="ru-RU"/>
        </w:rPr>
        <w:t>4.1. Оклады рабочих устанавливаются в зависимости от р</w:t>
      </w:r>
      <w:r w:rsidR="00295CC1">
        <w:rPr>
          <w:color w:val="000000"/>
          <w:sz w:val="28"/>
          <w:szCs w:val="28"/>
          <w:lang w:val="ru-RU"/>
        </w:rPr>
        <w:t xml:space="preserve">азрядов работ в соответствии с </w:t>
      </w:r>
      <w:r w:rsidR="00295CC1" w:rsidRPr="00295CC1">
        <w:rPr>
          <w:color w:val="000000"/>
          <w:sz w:val="28"/>
          <w:szCs w:val="28"/>
          <w:lang w:val="ru-RU"/>
        </w:rPr>
        <w:t>Е</w:t>
      </w:r>
      <w:r>
        <w:rPr>
          <w:color w:val="000000"/>
          <w:sz w:val="28"/>
          <w:szCs w:val="28"/>
          <w:lang w:val="ru-RU"/>
        </w:rPr>
        <w:t>диным тарифно-квалификационным справочником работ и профессий рабочих:</w:t>
      </w:r>
    </w:p>
    <w:p w:rsidR="0016008A" w:rsidRDefault="0016008A" w:rsidP="0016008A">
      <w:pPr>
        <w:shd w:val="clear" w:color="auto" w:fill="FFFFFF"/>
        <w:autoSpaceDE w:val="0"/>
        <w:autoSpaceDN w:val="0"/>
        <w:adjustRightInd w:val="0"/>
        <w:rPr>
          <w:szCs w:val="24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363"/>
        <w:gridCol w:w="2006"/>
      </w:tblGrid>
      <w:tr w:rsidR="0016008A" w:rsidTr="0016008A">
        <w:trPr>
          <w:trHeight w:val="576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Default="00295C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Cs w:val="24"/>
                <w:lang w:val="ru-RU" w:eastAsia="en-US" w:bidi="en-US"/>
              </w:rPr>
            </w:pPr>
            <w:r>
              <w:rPr>
                <w:color w:val="000000"/>
                <w:sz w:val="25"/>
                <w:szCs w:val="25"/>
                <w:lang w:val="ru-RU" w:eastAsia="en-US" w:bidi="en-US"/>
              </w:rPr>
              <w:t>Разряд работ в соответствии с Е</w:t>
            </w:r>
            <w:r w:rsidR="0016008A">
              <w:rPr>
                <w:color w:val="000000"/>
                <w:sz w:val="25"/>
                <w:szCs w:val="25"/>
                <w:lang w:val="ru-RU" w:eastAsia="en-US" w:bidi="en-US"/>
              </w:rPr>
              <w:t>диным тарифно-квалификационным справочником работ и профессий рабочих</w:t>
            </w:r>
          </w:p>
          <w:p w:rsidR="0016008A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Cs w:val="24"/>
                <w:lang w:val="ru-RU" w:eastAsia="en-US" w:bidi="en-US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4"/>
                <w:lang w:eastAsia="en-US" w:bidi="en-US"/>
              </w:rPr>
            </w:pPr>
            <w:r>
              <w:rPr>
                <w:color w:val="000000"/>
                <w:sz w:val="25"/>
                <w:szCs w:val="25"/>
                <w:lang w:eastAsia="en-US" w:bidi="en-US"/>
              </w:rPr>
              <w:t>Оклад, руб.</w:t>
            </w:r>
          </w:p>
          <w:p w:rsidR="0016008A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4"/>
                <w:lang w:eastAsia="en-US" w:bidi="en-US"/>
              </w:rPr>
            </w:pPr>
          </w:p>
        </w:tc>
      </w:tr>
      <w:tr w:rsidR="0016008A" w:rsidTr="0016008A">
        <w:trPr>
          <w:trHeight w:val="566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Default="0016008A" w:rsidP="00295C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4"/>
                <w:lang w:val="ru-RU" w:eastAsia="en-US" w:bidi="en-US"/>
              </w:rPr>
            </w:pPr>
            <w:r>
              <w:rPr>
                <w:color w:val="000000"/>
                <w:sz w:val="25"/>
                <w:szCs w:val="25"/>
                <w:lang w:val="ru-RU" w:eastAsia="en-US" w:bidi="en-US"/>
              </w:rPr>
              <w:t>1 разряд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103CB8" w:rsidRDefault="00103CB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val="ru-RU" w:eastAsia="en-US" w:bidi="en-US"/>
              </w:rPr>
            </w:pPr>
            <w:r w:rsidRPr="00103CB8">
              <w:rPr>
                <w:b/>
                <w:color w:val="000000"/>
                <w:sz w:val="25"/>
                <w:szCs w:val="25"/>
                <w:lang w:val="ru-RU" w:eastAsia="en-US" w:bidi="en-US"/>
              </w:rPr>
              <w:t>3 826</w:t>
            </w:r>
          </w:p>
          <w:p w:rsidR="0016008A" w:rsidRPr="00103CB8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eastAsia="en-US" w:bidi="en-US"/>
              </w:rPr>
            </w:pPr>
          </w:p>
        </w:tc>
      </w:tr>
      <w:tr w:rsidR="0016008A" w:rsidTr="0016008A">
        <w:trPr>
          <w:trHeight w:val="557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Default="0016008A" w:rsidP="00295C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4"/>
                <w:lang w:val="ru-RU" w:eastAsia="en-US" w:bidi="en-US"/>
              </w:rPr>
            </w:pPr>
            <w:r>
              <w:rPr>
                <w:color w:val="000000"/>
                <w:sz w:val="25"/>
                <w:szCs w:val="25"/>
                <w:lang w:val="ru-RU" w:eastAsia="en-US" w:bidi="en-US"/>
              </w:rPr>
              <w:t>2 разряд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103CB8" w:rsidRDefault="00103CB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val="ru-RU" w:eastAsia="en-US" w:bidi="en-US"/>
              </w:rPr>
            </w:pPr>
            <w:r w:rsidRPr="00103CB8">
              <w:rPr>
                <w:b/>
                <w:color w:val="000000"/>
                <w:sz w:val="25"/>
                <w:szCs w:val="25"/>
                <w:lang w:val="ru-RU" w:eastAsia="en-US" w:bidi="en-US"/>
              </w:rPr>
              <w:t>3 957</w:t>
            </w:r>
          </w:p>
          <w:p w:rsidR="0016008A" w:rsidRPr="00103CB8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eastAsia="en-US" w:bidi="en-US"/>
              </w:rPr>
            </w:pPr>
          </w:p>
        </w:tc>
      </w:tr>
      <w:tr w:rsidR="0016008A" w:rsidTr="0016008A">
        <w:trPr>
          <w:trHeight w:val="576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Default="0016008A" w:rsidP="00295C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4"/>
                <w:lang w:val="ru-RU" w:eastAsia="en-US" w:bidi="en-US"/>
              </w:rPr>
            </w:pPr>
            <w:r>
              <w:rPr>
                <w:color w:val="000000"/>
                <w:sz w:val="25"/>
                <w:szCs w:val="25"/>
                <w:lang w:val="ru-RU" w:eastAsia="en-US" w:bidi="en-US"/>
              </w:rPr>
              <w:t>3 разряд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103CB8" w:rsidRDefault="00103CB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val="ru-RU" w:eastAsia="en-US" w:bidi="en-US"/>
              </w:rPr>
            </w:pPr>
            <w:r w:rsidRPr="00103CB8">
              <w:rPr>
                <w:b/>
                <w:color w:val="000000"/>
                <w:sz w:val="25"/>
                <w:szCs w:val="25"/>
                <w:lang w:val="ru-RU" w:eastAsia="en-US" w:bidi="en-US"/>
              </w:rPr>
              <w:t>4 155</w:t>
            </w:r>
          </w:p>
          <w:p w:rsidR="0016008A" w:rsidRPr="00103CB8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eastAsia="en-US" w:bidi="en-US"/>
              </w:rPr>
            </w:pPr>
          </w:p>
        </w:tc>
      </w:tr>
      <w:tr w:rsidR="0016008A" w:rsidTr="0016008A">
        <w:trPr>
          <w:trHeight w:val="566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Default="0016008A" w:rsidP="00295C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4"/>
                <w:lang w:val="ru-RU" w:eastAsia="en-US" w:bidi="en-US"/>
              </w:rPr>
            </w:pPr>
            <w:r>
              <w:rPr>
                <w:color w:val="000000"/>
                <w:sz w:val="25"/>
                <w:szCs w:val="25"/>
                <w:lang w:val="ru-RU" w:eastAsia="en-US" w:bidi="en-US"/>
              </w:rPr>
              <w:t>4 разряд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103CB8" w:rsidRDefault="00103CB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val="ru-RU" w:eastAsia="en-US" w:bidi="en-US"/>
              </w:rPr>
            </w:pPr>
            <w:r w:rsidRPr="00103CB8">
              <w:rPr>
                <w:b/>
                <w:color w:val="000000"/>
                <w:sz w:val="25"/>
                <w:szCs w:val="25"/>
                <w:lang w:val="ru-RU" w:eastAsia="en-US" w:bidi="en-US"/>
              </w:rPr>
              <w:t>5 870</w:t>
            </w:r>
          </w:p>
          <w:p w:rsidR="0016008A" w:rsidRPr="00103CB8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eastAsia="en-US" w:bidi="en-US"/>
              </w:rPr>
            </w:pPr>
          </w:p>
        </w:tc>
      </w:tr>
      <w:tr w:rsidR="0016008A" w:rsidTr="0016008A">
        <w:trPr>
          <w:trHeight w:val="557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Default="0016008A" w:rsidP="00295C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4"/>
                <w:lang w:val="ru-RU" w:eastAsia="en-US" w:bidi="en-US"/>
              </w:rPr>
            </w:pPr>
            <w:r>
              <w:rPr>
                <w:color w:val="000000"/>
                <w:sz w:val="25"/>
                <w:szCs w:val="25"/>
                <w:lang w:val="ru-RU" w:eastAsia="en-US" w:bidi="en-US"/>
              </w:rPr>
              <w:t>5 разряд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103CB8" w:rsidRDefault="00103CB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val="ru-RU" w:eastAsia="en-US" w:bidi="en-US"/>
              </w:rPr>
            </w:pPr>
            <w:r w:rsidRPr="00103CB8">
              <w:rPr>
                <w:b/>
                <w:color w:val="000000"/>
                <w:sz w:val="25"/>
                <w:szCs w:val="25"/>
                <w:lang w:val="ru-RU" w:eastAsia="en-US" w:bidi="en-US"/>
              </w:rPr>
              <w:t>5 988</w:t>
            </w:r>
          </w:p>
          <w:p w:rsidR="0016008A" w:rsidRPr="00103CB8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eastAsia="en-US" w:bidi="en-US"/>
              </w:rPr>
            </w:pPr>
          </w:p>
        </w:tc>
      </w:tr>
      <w:tr w:rsidR="0016008A" w:rsidTr="0016008A">
        <w:trPr>
          <w:trHeight w:val="566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Default="0016008A" w:rsidP="00295C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4"/>
                <w:lang w:val="ru-RU" w:eastAsia="en-US" w:bidi="en-US"/>
              </w:rPr>
            </w:pPr>
            <w:r>
              <w:rPr>
                <w:color w:val="000000"/>
                <w:sz w:val="25"/>
                <w:szCs w:val="25"/>
                <w:lang w:val="ru-RU" w:eastAsia="en-US" w:bidi="en-US"/>
              </w:rPr>
              <w:t>6 разряд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103CB8" w:rsidRDefault="00103CB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val="ru-RU" w:eastAsia="en-US" w:bidi="en-US"/>
              </w:rPr>
            </w:pPr>
            <w:r w:rsidRPr="00103CB8">
              <w:rPr>
                <w:b/>
                <w:color w:val="000000"/>
                <w:sz w:val="25"/>
                <w:szCs w:val="25"/>
                <w:lang w:val="ru-RU" w:eastAsia="en-US" w:bidi="en-US"/>
              </w:rPr>
              <w:t>6 108</w:t>
            </w:r>
          </w:p>
          <w:p w:rsidR="0016008A" w:rsidRPr="00103CB8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eastAsia="en-US" w:bidi="en-US"/>
              </w:rPr>
            </w:pPr>
          </w:p>
        </w:tc>
      </w:tr>
      <w:tr w:rsidR="0016008A" w:rsidTr="0016008A">
        <w:trPr>
          <w:trHeight w:val="566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Default="0016008A" w:rsidP="00295C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4"/>
                <w:lang w:val="ru-RU" w:eastAsia="en-US" w:bidi="en-US"/>
              </w:rPr>
            </w:pPr>
            <w:r>
              <w:rPr>
                <w:color w:val="000000"/>
                <w:sz w:val="25"/>
                <w:szCs w:val="25"/>
                <w:lang w:val="ru-RU" w:eastAsia="en-US" w:bidi="en-US"/>
              </w:rPr>
              <w:t>7 разряд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103CB8" w:rsidRDefault="00103CB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val="ru-RU" w:eastAsia="en-US" w:bidi="en-US"/>
              </w:rPr>
            </w:pPr>
            <w:r w:rsidRPr="00103CB8">
              <w:rPr>
                <w:b/>
                <w:color w:val="000000"/>
                <w:sz w:val="25"/>
                <w:szCs w:val="25"/>
                <w:lang w:val="ru-RU" w:eastAsia="en-US" w:bidi="en-US"/>
              </w:rPr>
              <w:t>6 233</w:t>
            </w:r>
          </w:p>
          <w:p w:rsidR="0016008A" w:rsidRPr="00103CB8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eastAsia="en-US" w:bidi="en-US"/>
              </w:rPr>
            </w:pPr>
          </w:p>
        </w:tc>
      </w:tr>
      <w:tr w:rsidR="0016008A" w:rsidTr="0016008A">
        <w:trPr>
          <w:trHeight w:val="586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08A" w:rsidRDefault="0016008A" w:rsidP="00295C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4"/>
                <w:lang w:val="ru-RU" w:eastAsia="en-US" w:bidi="en-US"/>
              </w:rPr>
            </w:pPr>
            <w:r>
              <w:rPr>
                <w:color w:val="000000"/>
                <w:sz w:val="25"/>
                <w:szCs w:val="25"/>
                <w:lang w:val="ru-RU" w:eastAsia="en-US" w:bidi="en-US"/>
              </w:rPr>
              <w:t>8 разряд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08A" w:rsidRPr="00103CB8" w:rsidRDefault="00103CB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val="ru-RU" w:eastAsia="en-US" w:bidi="en-US"/>
              </w:rPr>
            </w:pPr>
            <w:r w:rsidRPr="00103CB8">
              <w:rPr>
                <w:b/>
                <w:color w:val="000000"/>
                <w:sz w:val="25"/>
                <w:szCs w:val="25"/>
                <w:lang w:val="ru-RU" w:eastAsia="en-US" w:bidi="en-US"/>
              </w:rPr>
              <w:t>6 359</w:t>
            </w:r>
          </w:p>
          <w:p w:rsidR="0016008A" w:rsidRPr="00103CB8" w:rsidRDefault="0016008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  <w:lang w:eastAsia="en-US" w:bidi="en-US"/>
              </w:rPr>
            </w:pPr>
          </w:p>
        </w:tc>
      </w:tr>
    </w:tbl>
    <w:p w:rsidR="00A42310" w:rsidRDefault="00A42310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16008A" w:rsidRDefault="0016008A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4.2. В зависимости от условий труда рабочим устанавливаются следующие компенсационные выплаты:</w:t>
      </w:r>
    </w:p>
    <w:p w:rsidR="0016008A" w:rsidRDefault="00103CB8" w:rsidP="00400621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4.2.1. доплата рабочим, занятым на</w:t>
      </w:r>
      <w:r w:rsidR="0016008A">
        <w:rPr>
          <w:color w:val="000000"/>
          <w:sz w:val="28"/>
          <w:szCs w:val="28"/>
          <w:lang w:val="ru-RU"/>
        </w:rPr>
        <w:t xml:space="preserve"> работах с вредными и</w:t>
      </w:r>
      <w:r>
        <w:rPr>
          <w:color w:val="000000"/>
          <w:sz w:val="28"/>
          <w:szCs w:val="28"/>
          <w:lang w:val="ru-RU"/>
        </w:rPr>
        <w:t xml:space="preserve"> (или) опасными </w:t>
      </w:r>
      <w:r w:rsidR="0016008A">
        <w:rPr>
          <w:color w:val="000000"/>
          <w:sz w:val="28"/>
          <w:szCs w:val="28"/>
          <w:lang w:val="ru-RU"/>
        </w:rPr>
        <w:t>условиями труда;</w:t>
      </w:r>
    </w:p>
    <w:p w:rsidR="0016008A" w:rsidRDefault="00103CB8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4.2.2</w:t>
      </w:r>
      <w:r w:rsidR="0016008A">
        <w:rPr>
          <w:color w:val="000000"/>
          <w:sz w:val="28"/>
          <w:szCs w:val="28"/>
          <w:lang w:val="ru-RU"/>
        </w:rPr>
        <w:t>. доплата за совмещение профессий (должностей);</w:t>
      </w:r>
    </w:p>
    <w:p w:rsidR="0016008A" w:rsidRDefault="00805302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4.2.3</w:t>
      </w:r>
      <w:r w:rsidR="0016008A">
        <w:rPr>
          <w:color w:val="000000"/>
          <w:sz w:val="28"/>
          <w:szCs w:val="28"/>
          <w:lang w:val="ru-RU"/>
        </w:rPr>
        <w:t>. доплата за расширение зон обслуживания;</w:t>
      </w:r>
    </w:p>
    <w:p w:rsidR="0016008A" w:rsidRDefault="00805302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4.2.4</w:t>
      </w:r>
      <w:r w:rsidR="0016008A">
        <w:rPr>
          <w:color w:val="000000"/>
          <w:sz w:val="28"/>
          <w:szCs w:val="28"/>
          <w:lang w:val="ru-RU"/>
        </w:rPr>
        <w:t>.</w:t>
      </w:r>
      <w:r w:rsidR="00142BE7">
        <w:rPr>
          <w:color w:val="000000"/>
          <w:sz w:val="28"/>
          <w:szCs w:val="28"/>
          <w:lang w:val="ru-RU"/>
        </w:rPr>
        <w:t xml:space="preserve"> </w:t>
      </w:r>
      <w:r w:rsidR="0016008A">
        <w:rPr>
          <w:color w:val="000000"/>
          <w:sz w:val="28"/>
          <w:szCs w:val="28"/>
          <w:lang w:val="ru-RU"/>
        </w:rPr>
        <w:t>доплата за увеличение объема работы или исполнение обязанностей вр</w:t>
      </w:r>
      <w:r w:rsidR="00103CB8">
        <w:rPr>
          <w:color w:val="000000"/>
          <w:sz w:val="28"/>
          <w:szCs w:val="28"/>
          <w:lang w:val="ru-RU"/>
        </w:rPr>
        <w:t>еменно отсутствующего рабочего</w:t>
      </w:r>
      <w:r w:rsidR="0016008A">
        <w:rPr>
          <w:color w:val="000000"/>
          <w:sz w:val="28"/>
          <w:szCs w:val="28"/>
          <w:lang w:val="ru-RU"/>
        </w:rPr>
        <w:t xml:space="preserve"> без освобождения от работы, определенной трудовым договором;</w:t>
      </w:r>
    </w:p>
    <w:p w:rsidR="0016008A" w:rsidRDefault="00805302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4.2.5</w:t>
      </w:r>
      <w:r w:rsidR="0016008A">
        <w:rPr>
          <w:color w:val="000000"/>
          <w:sz w:val="28"/>
          <w:szCs w:val="28"/>
          <w:lang w:val="ru-RU"/>
        </w:rPr>
        <w:t xml:space="preserve">. доплата за работу в ночное время; </w:t>
      </w:r>
    </w:p>
    <w:p w:rsidR="0016008A" w:rsidRDefault="00805302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4.2.6</w:t>
      </w:r>
      <w:r w:rsidR="0016008A">
        <w:rPr>
          <w:color w:val="000000"/>
          <w:sz w:val="28"/>
          <w:szCs w:val="28"/>
          <w:lang w:val="ru-RU"/>
        </w:rPr>
        <w:t>. доплата за работу в выходные и нерабочие праздничные дни;</w:t>
      </w:r>
    </w:p>
    <w:p w:rsidR="0016008A" w:rsidRDefault="00805302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4.2.7</w:t>
      </w:r>
      <w:r w:rsidR="0016008A">
        <w:rPr>
          <w:color w:val="000000"/>
          <w:sz w:val="28"/>
          <w:szCs w:val="28"/>
          <w:lang w:val="ru-RU"/>
        </w:rPr>
        <w:t>. доплата за сверхурочную работу.</w:t>
      </w:r>
    </w:p>
    <w:p w:rsidR="0016008A" w:rsidRDefault="0016008A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Порядок и условия установления компенсационных выплат указаны в </w:t>
      </w:r>
      <w:r w:rsidRPr="00741E4E">
        <w:rPr>
          <w:color w:val="000000"/>
          <w:sz w:val="28"/>
          <w:szCs w:val="28"/>
          <w:lang w:val="ru-RU"/>
        </w:rPr>
        <w:t>разделе 7</w:t>
      </w:r>
      <w:r>
        <w:rPr>
          <w:color w:val="000000"/>
          <w:sz w:val="28"/>
          <w:szCs w:val="28"/>
          <w:lang w:val="ru-RU"/>
        </w:rPr>
        <w:t xml:space="preserve">  настоящего Положения.</w:t>
      </w:r>
    </w:p>
    <w:p w:rsidR="0016008A" w:rsidRDefault="00103CB8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4.3. С целью стимулирования </w:t>
      </w:r>
      <w:r w:rsidR="0016008A">
        <w:rPr>
          <w:color w:val="000000"/>
          <w:sz w:val="28"/>
          <w:szCs w:val="28"/>
          <w:lang w:val="ru-RU"/>
        </w:rPr>
        <w:t>качественного результата труда и повышения эффективности осуществления профессиональной деятельности и поощрения за выполненную работу рабочим устанавливаются следующие стимулирующие выплаты:</w:t>
      </w:r>
    </w:p>
    <w:p w:rsidR="0016008A" w:rsidRDefault="0016008A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4.3.1. персональная поощрительная выплата;</w:t>
      </w:r>
    </w:p>
    <w:p w:rsidR="0016008A" w:rsidRDefault="0016008A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4.3.2. надбавка за выполнение важных (особо важных) и ответственных (особо ответственных) работ;</w:t>
      </w:r>
    </w:p>
    <w:p w:rsidR="0016008A" w:rsidRDefault="0016008A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4.3.3. поощрительная выплата по итогам работы (за месяц, квартал, полугодие, год);</w:t>
      </w:r>
    </w:p>
    <w:p w:rsidR="0016008A" w:rsidRDefault="0016008A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4.3.4. поощрительная выплата за высокие результаты работы;</w:t>
      </w:r>
    </w:p>
    <w:p w:rsidR="0016008A" w:rsidRDefault="0016008A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4.3.5. единовременная поощрительная выплата</w:t>
      </w:r>
      <w:r w:rsidR="00103CB8">
        <w:rPr>
          <w:color w:val="000000"/>
          <w:sz w:val="28"/>
          <w:szCs w:val="28"/>
          <w:lang w:val="ru-RU"/>
        </w:rPr>
        <w:t>;</w:t>
      </w:r>
    </w:p>
    <w:p w:rsidR="00103CB8" w:rsidRDefault="00103CB8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4.3.6. надбавка за выслугу лет.</w:t>
      </w:r>
    </w:p>
    <w:p w:rsidR="0016008A" w:rsidRPr="0025225A" w:rsidRDefault="0016008A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Порядок и условия установления стимулирующих выплат указаны в </w:t>
      </w:r>
      <w:r w:rsidR="00013580" w:rsidRPr="00741E4E">
        <w:rPr>
          <w:color w:val="000000"/>
          <w:sz w:val="28"/>
          <w:szCs w:val="28"/>
          <w:lang w:val="ru-RU"/>
        </w:rPr>
        <w:t xml:space="preserve">разделе 8 </w:t>
      </w:r>
      <w:r w:rsidRPr="00741E4E">
        <w:rPr>
          <w:color w:val="000000"/>
          <w:sz w:val="28"/>
          <w:szCs w:val="28"/>
          <w:lang w:val="ru-RU"/>
        </w:rPr>
        <w:t>настоящего</w:t>
      </w:r>
      <w:r>
        <w:rPr>
          <w:color w:val="000000"/>
          <w:sz w:val="28"/>
          <w:szCs w:val="28"/>
          <w:lang w:val="ru-RU"/>
        </w:rPr>
        <w:t xml:space="preserve"> Положения.</w:t>
      </w:r>
    </w:p>
    <w:p w:rsidR="00103CB8" w:rsidRPr="0025225A" w:rsidRDefault="00103CB8" w:rsidP="00103CB8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rPr>
          <w:color w:val="000000"/>
          <w:sz w:val="28"/>
          <w:szCs w:val="28"/>
          <w:lang w:val="ru-RU"/>
        </w:rPr>
      </w:pPr>
    </w:p>
    <w:p w:rsidR="0016008A" w:rsidRPr="00142BE7" w:rsidRDefault="00103CB8" w:rsidP="00142B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Раздел V</w:t>
      </w:r>
      <w:r w:rsidR="00142BE7">
        <w:rPr>
          <w:b/>
          <w:bCs/>
          <w:color w:val="000000"/>
          <w:sz w:val="28"/>
          <w:szCs w:val="28"/>
          <w:lang w:val="ru-RU"/>
        </w:rPr>
        <w:t xml:space="preserve">. </w:t>
      </w:r>
      <w:r w:rsidR="0016008A">
        <w:rPr>
          <w:b/>
          <w:bCs/>
          <w:color w:val="000000"/>
          <w:sz w:val="28"/>
          <w:szCs w:val="28"/>
          <w:lang w:val="ru-RU"/>
        </w:rPr>
        <w:t>Порядок и условия оплаты труда руководителей</w:t>
      </w:r>
    </w:p>
    <w:p w:rsidR="0016008A" w:rsidRDefault="0016008A" w:rsidP="00103CB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муниципальных уч</w:t>
      </w:r>
      <w:r w:rsidR="00103CB8">
        <w:rPr>
          <w:b/>
          <w:bCs/>
          <w:color w:val="000000"/>
          <w:sz w:val="28"/>
          <w:szCs w:val="28"/>
          <w:lang w:val="ru-RU"/>
        </w:rPr>
        <w:t>реждений культуры,</w:t>
      </w:r>
      <w:r>
        <w:rPr>
          <w:b/>
          <w:bCs/>
          <w:color w:val="000000"/>
          <w:sz w:val="28"/>
          <w:szCs w:val="28"/>
          <w:lang w:val="ru-RU"/>
        </w:rPr>
        <w:t xml:space="preserve"> их заместителей </w:t>
      </w:r>
      <w:r w:rsidR="00103CB8">
        <w:rPr>
          <w:b/>
          <w:bCs/>
          <w:color w:val="000000"/>
          <w:sz w:val="28"/>
          <w:szCs w:val="28"/>
          <w:lang w:val="ru-RU"/>
        </w:rPr>
        <w:t>и главных бухгалтеров</w:t>
      </w:r>
    </w:p>
    <w:p w:rsidR="0016008A" w:rsidRPr="00142BE7" w:rsidRDefault="0016008A" w:rsidP="0016008A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5.1. Должностные оклады руководителей мун</w:t>
      </w:r>
      <w:r w:rsidR="00103CB8">
        <w:rPr>
          <w:color w:val="000000"/>
          <w:sz w:val="28"/>
          <w:szCs w:val="28"/>
          <w:lang w:val="ru-RU"/>
        </w:rPr>
        <w:t xml:space="preserve">иципальных учреждений культуры </w:t>
      </w:r>
      <w:r>
        <w:rPr>
          <w:color w:val="000000"/>
          <w:sz w:val="28"/>
          <w:szCs w:val="28"/>
          <w:lang w:val="ru-RU"/>
        </w:rPr>
        <w:t>устанавливаются в зависимости от группы по оплате труда руководителей и главных специалистов в следующих размерах:</w:t>
      </w:r>
    </w:p>
    <w:p w:rsidR="005A6F9A" w:rsidRPr="00142BE7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 w:rsidRPr="00142BE7">
        <w:rPr>
          <w:iCs/>
          <w:color w:val="000000"/>
          <w:sz w:val="28"/>
          <w:szCs w:val="28"/>
          <w:lang w:val="ru-RU"/>
        </w:rPr>
        <w:t xml:space="preserve">5.1.1. </w:t>
      </w:r>
      <w:r w:rsidR="00131091" w:rsidRPr="00142BE7">
        <w:rPr>
          <w:color w:val="000000"/>
          <w:sz w:val="28"/>
          <w:szCs w:val="28"/>
          <w:lang w:val="ru-RU"/>
        </w:rPr>
        <w:t>Руководител</w:t>
      </w:r>
      <w:r w:rsidR="00805302" w:rsidRPr="00142BE7">
        <w:rPr>
          <w:color w:val="000000"/>
          <w:sz w:val="28"/>
          <w:szCs w:val="28"/>
          <w:lang w:val="ru-RU"/>
        </w:rPr>
        <w:t>и</w:t>
      </w:r>
      <w:r w:rsidR="005A6F9A" w:rsidRPr="00142BE7">
        <w:rPr>
          <w:color w:val="000000"/>
          <w:sz w:val="28"/>
          <w:szCs w:val="28"/>
          <w:lang w:val="ru-RU"/>
        </w:rPr>
        <w:t xml:space="preserve"> </w:t>
      </w:r>
      <w:r w:rsidRPr="00142BE7">
        <w:rPr>
          <w:color w:val="000000"/>
          <w:sz w:val="28"/>
          <w:szCs w:val="28"/>
          <w:lang w:val="ru-RU"/>
        </w:rPr>
        <w:t>библиотек:</w:t>
      </w:r>
    </w:p>
    <w:p w:rsidR="005A6F9A" w:rsidRPr="00795872" w:rsidRDefault="005A6F9A" w:rsidP="00142BE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>директор (заведующий) библиотеки, централ</w:t>
      </w:r>
      <w:r>
        <w:rPr>
          <w:rFonts w:ascii="Times New Roman" w:hAnsi="Times New Roman" w:cs="Times New Roman"/>
          <w:sz w:val="28"/>
          <w:szCs w:val="28"/>
        </w:rPr>
        <w:t xml:space="preserve">изованной библиотечной системы </w:t>
      </w:r>
      <w:r w:rsidRPr="00795872">
        <w:rPr>
          <w:rFonts w:ascii="Times New Roman" w:hAnsi="Times New Roman" w:cs="Times New Roman"/>
          <w:sz w:val="28"/>
          <w:szCs w:val="28"/>
        </w:rPr>
        <w:t>ве</w:t>
      </w:r>
      <w:r w:rsidR="00142BE7">
        <w:rPr>
          <w:rFonts w:ascii="Times New Roman" w:hAnsi="Times New Roman" w:cs="Times New Roman"/>
          <w:sz w:val="28"/>
          <w:szCs w:val="28"/>
        </w:rPr>
        <w:t>дущего учреждения – 14 651 рублей</w:t>
      </w:r>
      <w:r w:rsidRPr="00795872">
        <w:rPr>
          <w:rFonts w:ascii="Times New Roman" w:hAnsi="Times New Roman" w:cs="Times New Roman"/>
          <w:sz w:val="28"/>
          <w:szCs w:val="28"/>
        </w:rPr>
        <w:t>;</w:t>
      </w:r>
    </w:p>
    <w:p w:rsidR="005A6F9A" w:rsidRPr="00795872" w:rsidRDefault="005A6F9A" w:rsidP="00142BE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>директор (заведующий) библиотеки, централ</w:t>
      </w:r>
      <w:r>
        <w:rPr>
          <w:rFonts w:ascii="Times New Roman" w:hAnsi="Times New Roman" w:cs="Times New Roman"/>
          <w:sz w:val="28"/>
          <w:szCs w:val="28"/>
        </w:rPr>
        <w:t>изованной библиотечной системы</w:t>
      </w:r>
      <w:r w:rsidRPr="00795872">
        <w:rPr>
          <w:rFonts w:ascii="Times New Roman" w:hAnsi="Times New Roman" w:cs="Times New Roman"/>
          <w:sz w:val="28"/>
          <w:szCs w:val="28"/>
        </w:rPr>
        <w:t xml:space="preserve"> I группы по оплате труда руководителей – 13 605 рублей;</w:t>
      </w:r>
    </w:p>
    <w:p w:rsidR="005A6F9A" w:rsidRPr="00795872" w:rsidRDefault="005A6F9A" w:rsidP="00142BE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>директор (заведующий) библиотеки, централ</w:t>
      </w:r>
      <w:r>
        <w:rPr>
          <w:rFonts w:ascii="Times New Roman" w:hAnsi="Times New Roman" w:cs="Times New Roman"/>
          <w:sz w:val="28"/>
          <w:szCs w:val="28"/>
        </w:rPr>
        <w:t>изованной библиотечной системы</w:t>
      </w:r>
      <w:r w:rsidRPr="00795872">
        <w:rPr>
          <w:rFonts w:ascii="Times New Roman" w:hAnsi="Times New Roman" w:cs="Times New Roman"/>
          <w:sz w:val="28"/>
          <w:szCs w:val="28"/>
        </w:rPr>
        <w:t xml:space="preserve"> II группы по оплате труда руководителей – 12 905 рублей;</w:t>
      </w:r>
    </w:p>
    <w:p w:rsidR="005A6F9A" w:rsidRPr="00795872" w:rsidRDefault="005A6F9A" w:rsidP="00142BE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>директор (заведующий) библиотеки, централ</w:t>
      </w:r>
      <w:r>
        <w:rPr>
          <w:rFonts w:ascii="Times New Roman" w:hAnsi="Times New Roman" w:cs="Times New Roman"/>
          <w:sz w:val="28"/>
          <w:szCs w:val="28"/>
        </w:rPr>
        <w:t>изованной библиотечной системы</w:t>
      </w:r>
      <w:r w:rsidRPr="00795872">
        <w:rPr>
          <w:rFonts w:ascii="Times New Roman" w:hAnsi="Times New Roman" w:cs="Times New Roman"/>
          <w:sz w:val="28"/>
          <w:szCs w:val="28"/>
        </w:rPr>
        <w:t xml:space="preserve"> III группы по оплате труда руководителей – 12 210 рублей;</w:t>
      </w:r>
    </w:p>
    <w:p w:rsidR="005A6F9A" w:rsidRPr="005A6F9A" w:rsidRDefault="005A6F9A" w:rsidP="00142BE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6F9A">
        <w:rPr>
          <w:rFonts w:ascii="Times New Roman" w:hAnsi="Times New Roman" w:cs="Times New Roman"/>
          <w:sz w:val="28"/>
          <w:szCs w:val="28"/>
        </w:rPr>
        <w:t>директор (заведующий) библиотеки, централизованной библиотечной системы IV группы по оплате труда руководителей – 11 859 рублей;</w:t>
      </w:r>
    </w:p>
    <w:p w:rsidR="00805302" w:rsidRPr="00142BE7" w:rsidRDefault="005A6F9A" w:rsidP="00142BE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872">
        <w:rPr>
          <w:rFonts w:ascii="Times New Roman" w:hAnsi="Times New Roman" w:cs="Times New Roman"/>
          <w:sz w:val="28"/>
          <w:szCs w:val="28"/>
        </w:rPr>
        <w:t>директор (заведующий) библиотеки, централизованной библиотечной системы, не отнесенного к группе по оплате труда руководителей –</w:t>
      </w:r>
      <w:r w:rsidR="00142BE7">
        <w:rPr>
          <w:rFonts w:ascii="Times New Roman" w:hAnsi="Times New Roman" w:cs="Times New Roman"/>
          <w:sz w:val="28"/>
          <w:szCs w:val="28"/>
        </w:rPr>
        <w:t>11 162 рублей</w:t>
      </w:r>
      <w:r w:rsidRPr="00795872">
        <w:rPr>
          <w:rFonts w:ascii="Times New Roman" w:hAnsi="Times New Roman" w:cs="Times New Roman"/>
          <w:sz w:val="28"/>
          <w:szCs w:val="28"/>
        </w:rPr>
        <w:t>;</w:t>
      </w:r>
    </w:p>
    <w:p w:rsidR="0016008A" w:rsidRPr="00805302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5.1.2</w:t>
      </w:r>
      <w:r w:rsidR="003E1690" w:rsidRPr="00805302">
        <w:rPr>
          <w:color w:val="000000"/>
          <w:sz w:val="28"/>
          <w:szCs w:val="28"/>
          <w:lang w:val="ru-RU"/>
        </w:rPr>
        <w:t>. Руководител</w:t>
      </w:r>
      <w:r w:rsidR="00805302">
        <w:rPr>
          <w:color w:val="000000"/>
          <w:sz w:val="28"/>
          <w:szCs w:val="28"/>
          <w:lang w:val="ru-RU"/>
        </w:rPr>
        <w:t>и</w:t>
      </w:r>
      <w:r w:rsidR="0016008A" w:rsidRPr="00805302">
        <w:rPr>
          <w:color w:val="000000"/>
          <w:sz w:val="28"/>
          <w:szCs w:val="28"/>
          <w:lang w:val="ru-RU"/>
        </w:rPr>
        <w:t xml:space="preserve"> культурно-досуговых учреждений:</w:t>
      </w:r>
    </w:p>
    <w:p w:rsidR="0016008A" w:rsidRDefault="005D37B6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а</w:t>
      </w:r>
      <w:r w:rsidR="001E3193">
        <w:rPr>
          <w:color w:val="000000"/>
          <w:sz w:val="28"/>
          <w:szCs w:val="28"/>
          <w:lang w:val="ru-RU"/>
        </w:rPr>
        <w:t xml:space="preserve">) </w:t>
      </w:r>
      <w:r w:rsidR="003E1690">
        <w:rPr>
          <w:color w:val="000000"/>
          <w:sz w:val="28"/>
          <w:szCs w:val="28"/>
          <w:lang w:val="ru-RU"/>
        </w:rPr>
        <w:t>директор (заведующий) учреждения</w:t>
      </w:r>
      <w:r w:rsidR="00BE29B0">
        <w:rPr>
          <w:color w:val="000000"/>
          <w:sz w:val="28"/>
          <w:szCs w:val="28"/>
          <w:lang w:val="ru-RU"/>
        </w:rPr>
        <w:t xml:space="preserve"> </w:t>
      </w:r>
      <w:r w:rsidR="0016008A">
        <w:rPr>
          <w:color w:val="000000"/>
          <w:sz w:val="28"/>
          <w:szCs w:val="28"/>
          <w:lang w:val="en-US"/>
        </w:rPr>
        <w:t>I</w:t>
      </w:r>
      <w:r w:rsidR="003E1690">
        <w:rPr>
          <w:color w:val="000000"/>
          <w:sz w:val="28"/>
          <w:szCs w:val="28"/>
          <w:lang w:val="ru-RU"/>
        </w:rPr>
        <w:t xml:space="preserve"> группы по оплате труда руководителей – </w:t>
      </w:r>
      <w:r w:rsidR="003E1690" w:rsidRPr="003E1690">
        <w:rPr>
          <w:color w:val="000000"/>
          <w:sz w:val="28"/>
          <w:szCs w:val="28"/>
          <w:lang w:val="ru-RU"/>
        </w:rPr>
        <w:t>13 605</w:t>
      </w:r>
      <w:r w:rsidR="0016008A">
        <w:rPr>
          <w:color w:val="000000"/>
          <w:sz w:val="28"/>
          <w:szCs w:val="28"/>
          <w:lang w:val="ru-RU"/>
        </w:rPr>
        <w:t xml:space="preserve"> рублей;</w:t>
      </w:r>
    </w:p>
    <w:p w:rsidR="0016008A" w:rsidRDefault="005D37B6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б</w:t>
      </w:r>
      <w:r w:rsidR="001E3193">
        <w:rPr>
          <w:color w:val="000000"/>
          <w:sz w:val="28"/>
          <w:szCs w:val="28"/>
          <w:lang w:val="ru-RU"/>
        </w:rPr>
        <w:t xml:space="preserve">) </w:t>
      </w:r>
      <w:r w:rsidR="0016008A">
        <w:rPr>
          <w:color w:val="000000"/>
          <w:sz w:val="28"/>
          <w:szCs w:val="28"/>
          <w:lang w:val="ru-RU"/>
        </w:rPr>
        <w:t>директ</w:t>
      </w:r>
      <w:r w:rsidR="003E1690">
        <w:rPr>
          <w:color w:val="000000"/>
          <w:sz w:val="28"/>
          <w:szCs w:val="28"/>
          <w:lang w:val="ru-RU"/>
        </w:rPr>
        <w:t xml:space="preserve">ор </w:t>
      </w:r>
      <w:r w:rsidR="0016008A">
        <w:rPr>
          <w:color w:val="000000"/>
          <w:sz w:val="28"/>
          <w:szCs w:val="28"/>
          <w:lang w:val="ru-RU"/>
        </w:rPr>
        <w:t xml:space="preserve">(заведующий) учреждения </w:t>
      </w:r>
      <w:r w:rsidR="0016008A">
        <w:rPr>
          <w:color w:val="000000"/>
          <w:sz w:val="28"/>
          <w:szCs w:val="28"/>
          <w:lang w:val="en-US"/>
        </w:rPr>
        <w:t>II</w:t>
      </w:r>
      <w:r w:rsidR="003E1690">
        <w:rPr>
          <w:color w:val="000000"/>
          <w:sz w:val="28"/>
          <w:szCs w:val="28"/>
          <w:lang w:val="ru-RU"/>
        </w:rPr>
        <w:t xml:space="preserve"> группы по оплате труда руководителей – </w:t>
      </w:r>
      <w:r w:rsidR="003E1690" w:rsidRPr="003E1690">
        <w:rPr>
          <w:color w:val="000000"/>
          <w:sz w:val="28"/>
          <w:szCs w:val="28"/>
          <w:lang w:val="ru-RU"/>
        </w:rPr>
        <w:t>12 905</w:t>
      </w:r>
      <w:r w:rsidR="0016008A">
        <w:rPr>
          <w:color w:val="000000"/>
          <w:sz w:val="28"/>
          <w:szCs w:val="28"/>
          <w:lang w:val="ru-RU"/>
        </w:rPr>
        <w:t xml:space="preserve"> рублей;</w:t>
      </w:r>
    </w:p>
    <w:p w:rsidR="0016008A" w:rsidRDefault="00545BAB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в</w:t>
      </w:r>
      <w:r w:rsidR="001E3193">
        <w:rPr>
          <w:color w:val="000000"/>
          <w:sz w:val="28"/>
          <w:szCs w:val="28"/>
          <w:lang w:val="ru-RU"/>
        </w:rPr>
        <w:t xml:space="preserve">) </w:t>
      </w:r>
      <w:r w:rsidR="0016008A">
        <w:rPr>
          <w:color w:val="000000"/>
          <w:sz w:val="28"/>
          <w:szCs w:val="28"/>
          <w:lang w:val="ru-RU"/>
        </w:rPr>
        <w:t xml:space="preserve">директор (заведующий) учреждения </w:t>
      </w:r>
      <w:r w:rsidR="0016008A">
        <w:rPr>
          <w:color w:val="000000"/>
          <w:sz w:val="28"/>
          <w:szCs w:val="28"/>
          <w:lang w:val="en-US"/>
        </w:rPr>
        <w:t>III</w:t>
      </w:r>
      <w:r w:rsidR="0016008A">
        <w:rPr>
          <w:color w:val="000000"/>
          <w:sz w:val="28"/>
          <w:szCs w:val="28"/>
          <w:lang w:val="ru-RU"/>
        </w:rPr>
        <w:t xml:space="preserve"> группы по о</w:t>
      </w:r>
      <w:r w:rsidR="003E1690">
        <w:rPr>
          <w:color w:val="000000"/>
          <w:sz w:val="28"/>
          <w:szCs w:val="28"/>
          <w:lang w:val="ru-RU"/>
        </w:rPr>
        <w:t xml:space="preserve">плате труда руководителей – </w:t>
      </w:r>
      <w:r w:rsidR="003E1690" w:rsidRPr="003E1690">
        <w:rPr>
          <w:color w:val="000000"/>
          <w:sz w:val="28"/>
          <w:szCs w:val="28"/>
          <w:lang w:val="ru-RU"/>
        </w:rPr>
        <w:t>12 210</w:t>
      </w:r>
      <w:r w:rsidR="0016008A">
        <w:rPr>
          <w:color w:val="000000"/>
          <w:sz w:val="28"/>
          <w:szCs w:val="28"/>
          <w:lang w:val="ru-RU"/>
        </w:rPr>
        <w:t xml:space="preserve"> рублей;</w:t>
      </w:r>
    </w:p>
    <w:p w:rsidR="0016008A" w:rsidRDefault="00545BAB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г</w:t>
      </w:r>
      <w:r w:rsidR="001E3193">
        <w:rPr>
          <w:color w:val="000000"/>
          <w:sz w:val="28"/>
          <w:szCs w:val="28"/>
          <w:lang w:val="ru-RU"/>
        </w:rPr>
        <w:t xml:space="preserve">) </w:t>
      </w:r>
      <w:r w:rsidR="0016008A">
        <w:rPr>
          <w:color w:val="000000"/>
          <w:sz w:val="28"/>
          <w:szCs w:val="28"/>
          <w:lang w:val="ru-RU"/>
        </w:rPr>
        <w:t xml:space="preserve">директор (заведующий) учреждения </w:t>
      </w:r>
      <w:r w:rsidR="0016008A">
        <w:rPr>
          <w:color w:val="000000"/>
          <w:sz w:val="28"/>
          <w:szCs w:val="28"/>
          <w:lang w:val="en-US"/>
        </w:rPr>
        <w:t>IV</w:t>
      </w:r>
      <w:r w:rsidR="0016008A">
        <w:rPr>
          <w:color w:val="000000"/>
          <w:sz w:val="28"/>
          <w:szCs w:val="28"/>
          <w:lang w:val="ru-RU"/>
        </w:rPr>
        <w:t xml:space="preserve"> группы п</w:t>
      </w:r>
      <w:r w:rsidR="003E1690">
        <w:rPr>
          <w:color w:val="000000"/>
          <w:sz w:val="28"/>
          <w:szCs w:val="28"/>
          <w:lang w:val="ru-RU"/>
        </w:rPr>
        <w:t xml:space="preserve">о оплате труда руководителей – </w:t>
      </w:r>
      <w:r w:rsidR="003E1690" w:rsidRPr="003E1690">
        <w:rPr>
          <w:color w:val="000000"/>
          <w:sz w:val="28"/>
          <w:szCs w:val="28"/>
          <w:lang w:val="ru-RU"/>
        </w:rPr>
        <w:t>11</w:t>
      </w:r>
      <w:r w:rsidR="00142BE7">
        <w:rPr>
          <w:color w:val="000000"/>
          <w:sz w:val="28"/>
          <w:szCs w:val="28"/>
          <w:lang w:val="ru-RU"/>
        </w:rPr>
        <w:t> </w:t>
      </w:r>
      <w:r w:rsidR="003E1690" w:rsidRPr="003E1690">
        <w:rPr>
          <w:color w:val="000000"/>
          <w:sz w:val="28"/>
          <w:szCs w:val="28"/>
          <w:lang w:val="ru-RU"/>
        </w:rPr>
        <w:t>859</w:t>
      </w:r>
      <w:r w:rsidR="00142BE7">
        <w:rPr>
          <w:color w:val="000000"/>
          <w:sz w:val="28"/>
          <w:szCs w:val="28"/>
          <w:lang w:val="ru-RU"/>
        </w:rPr>
        <w:t xml:space="preserve"> </w:t>
      </w:r>
      <w:r w:rsidR="0016008A">
        <w:rPr>
          <w:color w:val="000000"/>
          <w:sz w:val="28"/>
          <w:szCs w:val="28"/>
          <w:lang w:val="ru-RU"/>
        </w:rPr>
        <w:t>рублей;</w:t>
      </w:r>
    </w:p>
    <w:p w:rsidR="0016008A" w:rsidRPr="003E1690" w:rsidRDefault="00545BAB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д</w:t>
      </w:r>
      <w:r w:rsidR="001E3193">
        <w:rPr>
          <w:color w:val="000000"/>
          <w:sz w:val="28"/>
          <w:szCs w:val="28"/>
          <w:lang w:val="ru-RU"/>
        </w:rPr>
        <w:t xml:space="preserve">) </w:t>
      </w:r>
      <w:r w:rsidR="0016008A">
        <w:rPr>
          <w:color w:val="000000"/>
          <w:sz w:val="28"/>
          <w:szCs w:val="28"/>
          <w:lang w:val="ru-RU"/>
        </w:rPr>
        <w:t>директор (заведующий) учреждения, не отнесенного к группе по о</w:t>
      </w:r>
      <w:r w:rsidR="003E1690">
        <w:rPr>
          <w:color w:val="000000"/>
          <w:sz w:val="28"/>
          <w:szCs w:val="28"/>
          <w:lang w:val="ru-RU"/>
        </w:rPr>
        <w:t xml:space="preserve">плате труда руководителей – </w:t>
      </w:r>
      <w:r w:rsidR="003E1690" w:rsidRPr="003E1690">
        <w:rPr>
          <w:color w:val="000000"/>
          <w:sz w:val="28"/>
          <w:szCs w:val="28"/>
          <w:lang w:val="ru-RU"/>
        </w:rPr>
        <w:t>11 162</w:t>
      </w:r>
      <w:r w:rsidR="003E1690">
        <w:rPr>
          <w:color w:val="000000"/>
          <w:sz w:val="28"/>
          <w:szCs w:val="28"/>
          <w:lang w:val="ru-RU"/>
        </w:rPr>
        <w:t xml:space="preserve"> рублей</w:t>
      </w:r>
      <w:r w:rsidR="003E1690" w:rsidRPr="003E1690">
        <w:rPr>
          <w:color w:val="000000"/>
          <w:sz w:val="28"/>
          <w:szCs w:val="28"/>
          <w:lang w:val="ru-RU"/>
        </w:rPr>
        <w:t>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Показатели и порядок отнесения муниципальных учреждений культуры к группам по оплате труда руков</w:t>
      </w:r>
      <w:r w:rsidR="003E1690">
        <w:rPr>
          <w:color w:val="000000"/>
          <w:sz w:val="28"/>
          <w:szCs w:val="28"/>
          <w:lang w:val="ru-RU"/>
        </w:rPr>
        <w:t xml:space="preserve">одителей </w:t>
      </w:r>
      <w:r>
        <w:rPr>
          <w:color w:val="000000"/>
          <w:sz w:val="28"/>
          <w:szCs w:val="28"/>
          <w:lang w:val="ru-RU"/>
        </w:rPr>
        <w:t>устанавливаются в приложении 1 к настоящему Положению.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5.2. Должностной оклад заместителя руководителя учреждения культуры устанавливается на 10-30% ниже должност</w:t>
      </w:r>
      <w:r w:rsidR="003E1690">
        <w:rPr>
          <w:color w:val="000000"/>
          <w:sz w:val="28"/>
          <w:szCs w:val="28"/>
          <w:lang w:val="ru-RU"/>
        </w:rPr>
        <w:t>ного оклада руководителя соответствующего</w:t>
      </w:r>
      <w:r>
        <w:rPr>
          <w:color w:val="000000"/>
          <w:sz w:val="28"/>
          <w:szCs w:val="28"/>
          <w:lang w:val="ru-RU"/>
        </w:rPr>
        <w:t xml:space="preserve"> учреждения.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5.3. В зависимости от условий труда работникам устанавливаются следующие компенсационные выплаты:</w:t>
      </w:r>
    </w:p>
    <w:p w:rsidR="0016008A" w:rsidRDefault="003E1690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5.3.1. </w:t>
      </w:r>
      <w:r w:rsidR="0016008A">
        <w:rPr>
          <w:color w:val="000000"/>
          <w:sz w:val="28"/>
          <w:szCs w:val="28"/>
          <w:lang w:val="ru-RU"/>
        </w:rPr>
        <w:t>доплата за совмещение профессий (должностей);</w:t>
      </w:r>
    </w:p>
    <w:p w:rsidR="0016008A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5.3.2</w:t>
      </w:r>
      <w:r w:rsidR="0016008A">
        <w:rPr>
          <w:color w:val="000000"/>
          <w:sz w:val="28"/>
          <w:szCs w:val="28"/>
          <w:lang w:val="ru-RU"/>
        </w:rPr>
        <w:t>. доплата за расширение зон обслуживания;</w:t>
      </w:r>
    </w:p>
    <w:p w:rsidR="0016008A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5.3.3</w:t>
      </w:r>
      <w:r w:rsidR="0016008A">
        <w:rPr>
          <w:color w:val="000000"/>
          <w:sz w:val="28"/>
          <w:szCs w:val="28"/>
          <w:lang w:val="ru-RU"/>
        </w:rPr>
        <w:t>.</w:t>
      </w:r>
      <w:r w:rsidR="00142BE7">
        <w:rPr>
          <w:color w:val="000000"/>
          <w:sz w:val="28"/>
          <w:szCs w:val="28"/>
          <w:lang w:val="ru-RU"/>
        </w:rPr>
        <w:t xml:space="preserve"> </w:t>
      </w:r>
      <w:r w:rsidR="0016008A">
        <w:rPr>
          <w:color w:val="000000"/>
          <w:sz w:val="28"/>
          <w:szCs w:val="28"/>
          <w:lang w:val="ru-RU"/>
        </w:rPr>
        <w:t>доплата за увеличение объема работы или исполнение обязанностей временно отсут</w:t>
      </w:r>
      <w:r w:rsidR="003E1690">
        <w:rPr>
          <w:color w:val="000000"/>
          <w:sz w:val="28"/>
          <w:szCs w:val="28"/>
          <w:lang w:val="ru-RU"/>
        </w:rPr>
        <w:t>ствующего работника</w:t>
      </w:r>
      <w:r w:rsidR="0016008A">
        <w:rPr>
          <w:color w:val="000000"/>
          <w:sz w:val="28"/>
          <w:szCs w:val="28"/>
          <w:lang w:val="ru-RU"/>
        </w:rPr>
        <w:t xml:space="preserve"> без освобождения от работы, определенной трудовым договором;</w:t>
      </w:r>
    </w:p>
    <w:p w:rsidR="0016008A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5.3.4</w:t>
      </w:r>
      <w:r w:rsidR="0016008A">
        <w:rPr>
          <w:color w:val="000000"/>
          <w:sz w:val="28"/>
          <w:szCs w:val="28"/>
          <w:lang w:val="ru-RU"/>
        </w:rPr>
        <w:t xml:space="preserve">. доплата за работу в выходные и нерабочие праздничные дни; </w:t>
      </w:r>
    </w:p>
    <w:p w:rsidR="0016008A" w:rsidRPr="003E1690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5.3.5</w:t>
      </w:r>
      <w:r w:rsidR="0016008A">
        <w:rPr>
          <w:color w:val="000000"/>
          <w:sz w:val="28"/>
          <w:szCs w:val="28"/>
          <w:lang w:val="ru-RU"/>
        </w:rPr>
        <w:t>. доплата за сверхурочную работу</w:t>
      </w:r>
      <w:r w:rsidR="003E1690">
        <w:rPr>
          <w:color w:val="000000"/>
          <w:sz w:val="28"/>
          <w:szCs w:val="28"/>
          <w:lang w:val="ru-RU"/>
        </w:rPr>
        <w:t>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Порядок и условия установления компенсационных выплат указаны в </w:t>
      </w:r>
      <w:r w:rsidRPr="00741E4E">
        <w:rPr>
          <w:color w:val="000000"/>
          <w:sz w:val="28"/>
          <w:szCs w:val="28"/>
          <w:lang w:val="ru-RU"/>
        </w:rPr>
        <w:t>разделе 7 настоящего</w:t>
      </w:r>
      <w:r>
        <w:rPr>
          <w:color w:val="000000"/>
          <w:sz w:val="28"/>
          <w:szCs w:val="28"/>
          <w:lang w:val="ru-RU"/>
        </w:rPr>
        <w:t xml:space="preserve"> Положения.</w:t>
      </w:r>
    </w:p>
    <w:p w:rsidR="0016008A" w:rsidRDefault="003E1690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5.4. С целью стимулирования </w:t>
      </w:r>
      <w:r w:rsidR="0016008A">
        <w:rPr>
          <w:color w:val="000000"/>
          <w:sz w:val="28"/>
          <w:szCs w:val="28"/>
          <w:lang w:val="ru-RU"/>
        </w:rPr>
        <w:t>качественного результата труда и повышения эффективности осуществления профессиональной деятельности и поощрения за выполненную работу работникам устанавливаются следующие стимулирующие выплаты: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5.4.1. надбавка за присвоение ученой степени, почетного звания и награждение почетным знаком по соответствующему профилю;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5.4.2. персональная поощрительная выплата;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5.4.3. поощрительная выплата по итогам работы (за месяц, квартал, полугодие, год);</w:t>
      </w:r>
    </w:p>
    <w:p w:rsidR="0016008A" w:rsidRDefault="000E0B40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5.4.4. </w:t>
      </w:r>
      <w:r w:rsidR="0016008A">
        <w:rPr>
          <w:color w:val="000000"/>
          <w:sz w:val="28"/>
          <w:szCs w:val="28"/>
          <w:lang w:val="ru-RU"/>
        </w:rPr>
        <w:t>поощрительная выплата за выполнение особо важных и срочных работ;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5.4.5. поощрительная выплата за высокие результаты работы; 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5.4.6. единовременная поощрительная выплата</w:t>
      </w:r>
      <w:r w:rsidR="000E0B40">
        <w:rPr>
          <w:color w:val="000000"/>
          <w:sz w:val="28"/>
          <w:szCs w:val="28"/>
          <w:lang w:val="ru-RU"/>
        </w:rPr>
        <w:t>;</w:t>
      </w:r>
    </w:p>
    <w:p w:rsidR="000E0B40" w:rsidRDefault="000E0B40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5.4.7. надбавка за выслугу лет.</w:t>
      </w:r>
    </w:p>
    <w:p w:rsidR="000E0B40" w:rsidRPr="005A6F9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Порядок и условия установления стимулирующих выплат указаны в </w:t>
      </w:r>
      <w:r w:rsidRPr="00741E4E">
        <w:rPr>
          <w:color w:val="000000"/>
          <w:sz w:val="28"/>
          <w:szCs w:val="28"/>
          <w:lang w:val="ru-RU"/>
        </w:rPr>
        <w:t>разделе 8 настоящего Положения</w:t>
      </w:r>
      <w:r w:rsidRPr="00142BE7">
        <w:rPr>
          <w:color w:val="000000"/>
          <w:sz w:val="28"/>
          <w:szCs w:val="28"/>
          <w:lang w:val="ru-RU"/>
        </w:rPr>
        <w:t>.</w:t>
      </w:r>
    </w:p>
    <w:p w:rsidR="004536D8" w:rsidRDefault="004536D8" w:rsidP="000E0B40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16008A" w:rsidRPr="00E94DFA" w:rsidRDefault="000E0B40" w:rsidP="00142BE7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Раздел</w:t>
      </w:r>
      <w:r w:rsidR="005A6F9A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en-US"/>
        </w:rPr>
        <w:t>VI</w:t>
      </w:r>
      <w:r w:rsidR="00142BE7">
        <w:rPr>
          <w:b/>
          <w:bCs/>
          <w:color w:val="000000"/>
          <w:sz w:val="28"/>
          <w:szCs w:val="28"/>
          <w:lang w:val="ru-RU"/>
        </w:rPr>
        <w:t xml:space="preserve">. </w:t>
      </w:r>
      <w:r w:rsidR="0016008A">
        <w:rPr>
          <w:b/>
          <w:bCs/>
          <w:color w:val="000000"/>
          <w:sz w:val="28"/>
          <w:szCs w:val="28"/>
          <w:lang w:val="ru-RU"/>
        </w:rPr>
        <w:t>Индивидуальные условия оп</w:t>
      </w:r>
      <w:r w:rsidR="00E94DFA">
        <w:rPr>
          <w:b/>
          <w:bCs/>
          <w:color w:val="000000"/>
          <w:sz w:val="28"/>
          <w:szCs w:val="28"/>
          <w:lang w:val="ru-RU"/>
        </w:rPr>
        <w:t>латы труда отдельных работников</w:t>
      </w:r>
    </w:p>
    <w:p w:rsidR="0016008A" w:rsidRDefault="0016008A" w:rsidP="0016008A">
      <w:pPr>
        <w:shd w:val="clear" w:color="auto" w:fill="FFFFFF"/>
        <w:autoSpaceDE w:val="0"/>
        <w:autoSpaceDN w:val="0"/>
        <w:adjustRightInd w:val="0"/>
        <w:rPr>
          <w:szCs w:val="24"/>
          <w:lang w:val="ru-RU"/>
        </w:rPr>
      </w:pP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6.1. По решению руководителя муниципального учреждения культуры  </w:t>
      </w:r>
      <w:r w:rsidR="001E3193">
        <w:rPr>
          <w:color w:val="000000"/>
          <w:sz w:val="28"/>
          <w:szCs w:val="28"/>
          <w:lang w:val="ru-RU"/>
        </w:rPr>
        <w:t>на срок до одного</w:t>
      </w:r>
      <w:r>
        <w:rPr>
          <w:color w:val="000000"/>
          <w:sz w:val="28"/>
          <w:szCs w:val="28"/>
          <w:lang w:val="ru-RU"/>
        </w:rPr>
        <w:t xml:space="preserve"> года работника</w:t>
      </w:r>
      <w:r w:rsidR="00E94DFA">
        <w:rPr>
          <w:color w:val="000000"/>
          <w:sz w:val="28"/>
          <w:szCs w:val="28"/>
          <w:lang w:val="ru-RU"/>
        </w:rPr>
        <w:t>м, занимающих должности</w:t>
      </w:r>
      <w:r>
        <w:rPr>
          <w:color w:val="000000"/>
          <w:sz w:val="28"/>
          <w:szCs w:val="28"/>
          <w:lang w:val="ru-RU"/>
        </w:rPr>
        <w:t xml:space="preserve"> из числа художественного </w:t>
      </w:r>
      <w:r w:rsidR="00E94DFA">
        <w:rPr>
          <w:color w:val="000000"/>
          <w:sz w:val="28"/>
          <w:szCs w:val="28"/>
          <w:lang w:val="ru-RU"/>
        </w:rPr>
        <w:t>артистического персонала и</w:t>
      </w:r>
      <w:r>
        <w:rPr>
          <w:color w:val="000000"/>
          <w:sz w:val="28"/>
          <w:szCs w:val="28"/>
          <w:lang w:val="ru-RU"/>
        </w:rPr>
        <w:t xml:space="preserve"> имеющим большой опыт профессиональной работы, высокое профессиональное мастерство, яркую творческую индивидуальность, широкое признание зрителей и общественности, могут быть установлены индивидуальные условия оплаты труда.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Также индивидуальные условия оплаты труда могут быть установлены работникам, пр</w:t>
      </w:r>
      <w:r w:rsidR="001E3193">
        <w:rPr>
          <w:color w:val="000000"/>
          <w:sz w:val="28"/>
          <w:szCs w:val="28"/>
          <w:lang w:val="ru-RU"/>
        </w:rPr>
        <w:t>инимаемым на работу на срок до одного</w:t>
      </w:r>
      <w:r>
        <w:rPr>
          <w:color w:val="000000"/>
          <w:sz w:val="28"/>
          <w:szCs w:val="28"/>
          <w:lang w:val="ru-RU"/>
        </w:rPr>
        <w:t xml:space="preserve"> года для выполнения административных функций или проведения хозяйственных работ</w:t>
      </w:r>
      <w:r w:rsidR="00E94DFA">
        <w:rPr>
          <w:color w:val="000000"/>
          <w:sz w:val="28"/>
          <w:szCs w:val="28"/>
          <w:lang w:val="ru-RU"/>
        </w:rPr>
        <w:t>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6.2. Индивидуальные условия оплаты труда (размер оклада, компенсационные и стимулирующие выплаты, а также условия их применения) определяются по соглашению сторон трудового договора</w:t>
      </w:r>
      <w:r w:rsidR="00E94DFA">
        <w:rPr>
          <w:color w:val="000000"/>
          <w:sz w:val="28"/>
          <w:szCs w:val="28"/>
          <w:lang w:val="ru-RU"/>
        </w:rPr>
        <w:t xml:space="preserve"> в соответствии с законодательством Российской Федерации.</w:t>
      </w:r>
    </w:p>
    <w:p w:rsidR="0016008A" w:rsidRDefault="0016008A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</w:p>
    <w:p w:rsidR="0016008A" w:rsidRDefault="00E94DFA" w:rsidP="00142BE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Раздел VII</w:t>
      </w:r>
      <w:r w:rsidR="00142BE7">
        <w:rPr>
          <w:b/>
          <w:bCs/>
          <w:color w:val="000000"/>
          <w:sz w:val="28"/>
          <w:szCs w:val="28"/>
          <w:lang w:val="ru-RU"/>
        </w:rPr>
        <w:t xml:space="preserve">. </w:t>
      </w:r>
      <w:r w:rsidR="0016008A">
        <w:rPr>
          <w:b/>
          <w:bCs/>
          <w:color w:val="000000"/>
          <w:sz w:val="28"/>
          <w:szCs w:val="28"/>
          <w:lang w:val="ru-RU"/>
        </w:rPr>
        <w:t>Порядок и условия уста</w:t>
      </w:r>
      <w:r>
        <w:rPr>
          <w:b/>
          <w:bCs/>
          <w:color w:val="000000"/>
          <w:sz w:val="28"/>
          <w:szCs w:val="28"/>
          <w:lang w:val="ru-RU"/>
        </w:rPr>
        <w:t>новления компенсационных выплат</w:t>
      </w:r>
    </w:p>
    <w:p w:rsidR="0016008A" w:rsidRDefault="0016008A" w:rsidP="0016008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7.1. К компенсационным выплатам относятся следующие доплаты и надбавки:</w:t>
      </w:r>
    </w:p>
    <w:p w:rsidR="0016008A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7.1.1. доплата </w:t>
      </w:r>
      <w:r w:rsidR="0016008A">
        <w:rPr>
          <w:color w:val="000000"/>
          <w:sz w:val="28"/>
          <w:szCs w:val="28"/>
          <w:lang w:val="ru-RU"/>
        </w:rPr>
        <w:t>работникам (рабочим)</w:t>
      </w:r>
      <w:r w:rsidR="00E94DFA">
        <w:rPr>
          <w:color w:val="000000"/>
          <w:sz w:val="28"/>
          <w:szCs w:val="28"/>
          <w:lang w:val="ru-RU"/>
        </w:rPr>
        <w:t xml:space="preserve">, занятым на </w:t>
      </w:r>
      <w:r w:rsidR="0016008A">
        <w:rPr>
          <w:color w:val="000000"/>
          <w:sz w:val="28"/>
          <w:szCs w:val="28"/>
          <w:lang w:val="ru-RU"/>
        </w:rPr>
        <w:t>работах с вредными и</w:t>
      </w:r>
      <w:r w:rsidR="00E94DFA">
        <w:rPr>
          <w:color w:val="000000"/>
          <w:sz w:val="28"/>
          <w:szCs w:val="28"/>
          <w:lang w:val="ru-RU"/>
        </w:rPr>
        <w:t xml:space="preserve"> (или) опасными </w:t>
      </w:r>
      <w:r w:rsidR="0016008A">
        <w:rPr>
          <w:color w:val="000000"/>
          <w:sz w:val="28"/>
          <w:szCs w:val="28"/>
          <w:lang w:val="ru-RU"/>
        </w:rPr>
        <w:t>условиями труда;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7.1.2. доплата за совмещение профессий (должностей);</w:t>
      </w:r>
    </w:p>
    <w:p w:rsidR="0016008A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7.1.3</w:t>
      </w:r>
      <w:r w:rsidR="0016008A">
        <w:rPr>
          <w:color w:val="000000"/>
          <w:sz w:val="28"/>
          <w:szCs w:val="28"/>
          <w:lang w:val="ru-RU"/>
        </w:rPr>
        <w:t>. доплата за расширение зон обслуживания;</w:t>
      </w:r>
    </w:p>
    <w:p w:rsidR="0016008A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7.1.4</w:t>
      </w:r>
      <w:r w:rsidR="0016008A">
        <w:rPr>
          <w:color w:val="000000"/>
          <w:sz w:val="28"/>
          <w:szCs w:val="28"/>
          <w:lang w:val="ru-RU"/>
        </w:rPr>
        <w:t>.</w:t>
      </w:r>
      <w:r w:rsidR="00142BE7">
        <w:rPr>
          <w:color w:val="000000"/>
          <w:sz w:val="28"/>
          <w:szCs w:val="28"/>
          <w:lang w:val="ru-RU"/>
        </w:rPr>
        <w:t xml:space="preserve"> </w:t>
      </w:r>
      <w:r w:rsidR="0016008A">
        <w:rPr>
          <w:color w:val="000000"/>
          <w:sz w:val="28"/>
          <w:szCs w:val="28"/>
          <w:lang w:val="ru-RU"/>
        </w:rPr>
        <w:t>доплата за увеличение объема работы или исполнение обязанностей временно отсутствующего работника (рабочего) без освобождения от работы, определенной трудовым договором;</w:t>
      </w:r>
    </w:p>
    <w:p w:rsidR="0016008A" w:rsidRDefault="00E94DF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7.</w:t>
      </w:r>
      <w:r w:rsidR="001E3193">
        <w:rPr>
          <w:color w:val="000000"/>
          <w:sz w:val="28"/>
          <w:szCs w:val="28"/>
          <w:lang w:val="ru-RU"/>
        </w:rPr>
        <w:t>1.5</w:t>
      </w:r>
      <w:r>
        <w:rPr>
          <w:color w:val="000000"/>
          <w:sz w:val="28"/>
          <w:szCs w:val="28"/>
          <w:lang w:val="ru-RU"/>
        </w:rPr>
        <w:t xml:space="preserve">. </w:t>
      </w:r>
      <w:r w:rsidR="0016008A">
        <w:rPr>
          <w:color w:val="000000"/>
          <w:sz w:val="28"/>
          <w:szCs w:val="28"/>
          <w:lang w:val="ru-RU"/>
        </w:rPr>
        <w:t>доплата за работу в ночное время;</w:t>
      </w:r>
    </w:p>
    <w:p w:rsidR="0016008A" w:rsidRDefault="00E94DF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7.1.6. </w:t>
      </w:r>
      <w:r w:rsidR="0016008A">
        <w:rPr>
          <w:color w:val="000000"/>
          <w:sz w:val="28"/>
          <w:szCs w:val="28"/>
          <w:lang w:val="ru-RU"/>
        </w:rPr>
        <w:t>доплата за работу в выходные и нерабочие праздничные дни;</w:t>
      </w:r>
    </w:p>
    <w:p w:rsidR="0016008A" w:rsidRPr="001E3193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7.1.7</w:t>
      </w:r>
      <w:r w:rsidR="00E94DFA">
        <w:rPr>
          <w:color w:val="000000"/>
          <w:sz w:val="28"/>
          <w:szCs w:val="28"/>
          <w:lang w:val="ru-RU"/>
        </w:rPr>
        <w:t xml:space="preserve">. </w:t>
      </w:r>
      <w:r w:rsidR="0016008A" w:rsidRPr="001E3193">
        <w:rPr>
          <w:color w:val="000000"/>
          <w:sz w:val="28"/>
          <w:szCs w:val="28"/>
          <w:lang w:val="ru-RU"/>
        </w:rPr>
        <w:t>доплата за сверхурочную работу;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7.2. Компенсационные выплаты устанавливаются к должностным окладам (окладам) работников (рабочих) муниципальных учреждений культуры без учета других доплат и надбавок к должностному окладу (окладу).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Перечень компенсационных выплат, размер и условия их осуществления фиксируется в коллективных договорах, соглашениях, локальных нормативных актах.</w:t>
      </w:r>
    </w:p>
    <w:p w:rsidR="00E94DF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7.3. Доплата работникам (рабо</w:t>
      </w:r>
      <w:r w:rsidR="00E94DFA">
        <w:rPr>
          <w:color w:val="000000"/>
          <w:sz w:val="28"/>
          <w:szCs w:val="28"/>
          <w:lang w:val="ru-RU"/>
        </w:rPr>
        <w:t xml:space="preserve">чим), занятым на </w:t>
      </w:r>
      <w:r>
        <w:rPr>
          <w:color w:val="000000"/>
          <w:sz w:val="28"/>
          <w:szCs w:val="28"/>
          <w:lang w:val="ru-RU"/>
        </w:rPr>
        <w:t xml:space="preserve">работах с вредными </w:t>
      </w:r>
      <w:r w:rsidR="00E94DFA">
        <w:rPr>
          <w:color w:val="000000"/>
          <w:sz w:val="28"/>
          <w:szCs w:val="28"/>
          <w:lang w:val="ru-RU"/>
        </w:rPr>
        <w:t>и (или) опасными</w:t>
      </w:r>
      <w:r>
        <w:rPr>
          <w:color w:val="000000"/>
          <w:sz w:val="28"/>
          <w:szCs w:val="28"/>
          <w:lang w:val="ru-RU"/>
        </w:rPr>
        <w:t xml:space="preserve"> условиями труда устанавливается по результатам аттестации рабочих мест за фактическое отработанное время</w:t>
      </w:r>
      <w:r w:rsidR="00E94DFA">
        <w:rPr>
          <w:color w:val="000000"/>
          <w:sz w:val="28"/>
          <w:szCs w:val="28"/>
          <w:lang w:val="ru-RU"/>
        </w:rPr>
        <w:t xml:space="preserve"> в размере 4% от должностного оклада (оклада)</w:t>
      </w:r>
      <w:r w:rsidR="00911C42">
        <w:rPr>
          <w:color w:val="000000"/>
          <w:sz w:val="28"/>
          <w:szCs w:val="28"/>
          <w:lang w:val="ru-RU"/>
        </w:rPr>
        <w:t>.</w:t>
      </w:r>
    </w:p>
    <w:p w:rsidR="0016008A" w:rsidRPr="00635EF7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7.4.</w:t>
      </w:r>
      <w:r w:rsidR="0016008A">
        <w:rPr>
          <w:color w:val="000000"/>
          <w:sz w:val="28"/>
          <w:szCs w:val="28"/>
          <w:lang w:val="ru-RU"/>
        </w:rPr>
        <w:t xml:space="preserve"> Доплата за совмещение должностей (профессий) устанавливается работнику (рабочему) при совмещении им должностей (профессий).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16008A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7.5</w:t>
      </w:r>
      <w:r w:rsidR="0016008A">
        <w:rPr>
          <w:color w:val="000000"/>
          <w:sz w:val="28"/>
          <w:szCs w:val="28"/>
          <w:lang w:val="ru-RU"/>
        </w:rPr>
        <w:t>.</w:t>
      </w:r>
      <w:r w:rsidR="005A6F9A">
        <w:rPr>
          <w:color w:val="000000"/>
          <w:sz w:val="28"/>
          <w:szCs w:val="28"/>
          <w:lang w:val="ru-RU"/>
        </w:rPr>
        <w:t xml:space="preserve"> </w:t>
      </w:r>
      <w:r w:rsidR="0016008A">
        <w:rPr>
          <w:color w:val="000000"/>
          <w:sz w:val="28"/>
          <w:szCs w:val="28"/>
          <w:lang w:val="ru-RU"/>
        </w:rPr>
        <w:t xml:space="preserve">Доплата за расширение зон обслуживания устанавливается работнику (рабочему) при расширении зон обслуживания.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 </w:t>
      </w:r>
    </w:p>
    <w:p w:rsidR="0016008A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7.6</w:t>
      </w:r>
      <w:r w:rsidR="0016008A">
        <w:rPr>
          <w:color w:val="000000"/>
          <w:sz w:val="28"/>
          <w:szCs w:val="28"/>
          <w:lang w:val="ru-RU"/>
        </w:rPr>
        <w:t>. Доплата за увеличение объема работы или исполнение обязанностей временно отсутствующего работника (рабочего) без освобождения от работы, определенной трудовым договором, устанавливается работнику (рабочему) в случае увеличения установленного ему объема работы или возложения на него обязанностей временно отсутствующего работника (рабочего)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5A6F9A" w:rsidRDefault="001E3193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7.7</w:t>
      </w:r>
      <w:r w:rsidR="0016008A">
        <w:rPr>
          <w:color w:val="000000"/>
          <w:sz w:val="28"/>
          <w:szCs w:val="28"/>
          <w:lang w:val="ru-RU"/>
        </w:rPr>
        <w:t xml:space="preserve">. Доплата за работу в ночное время производится работникам (рабочим) за каждый час работы в ночное время в размере 20% часовой ставки должностного оклада (оклада). Ночным считается время с 22 часов до </w:t>
      </w:r>
      <w:r w:rsidR="00635EF7">
        <w:rPr>
          <w:color w:val="000000"/>
          <w:sz w:val="28"/>
          <w:szCs w:val="28"/>
          <w:lang w:val="ru-RU"/>
        </w:rPr>
        <w:t>6</w:t>
      </w:r>
      <w:r w:rsidR="00911C42">
        <w:rPr>
          <w:color w:val="000000"/>
          <w:sz w:val="28"/>
          <w:szCs w:val="28"/>
          <w:lang w:val="ru-RU"/>
        </w:rPr>
        <w:t xml:space="preserve"> </w:t>
      </w:r>
      <w:r w:rsidR="005A6F9A">
        <w:rPr>
          <w:color w:val="000000"/>
          <w:sz w:val="28"/>
          <w:szCs w:val="28"/>
          <w:lang w:val="ru-RU"/>
        </w:rPr>
        <w:t xml:space="preserve">часов. </w:t>
      </w:r>
    </w:p>
    <w:p w:rsidR="0016008A" w:rsidRDefault="005A6F9A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7</w:t>
      </w:r>
      <w:r w:rsidR="001E3193">
        <w:rPr>
          <w:color w:val="000000"/>
          <w:sz w:val="28"/>
          <w:szCs w:val="28"/>
          <w:lang w:val="ru-RU"/>
        </w:rPr>
        <w:t>.8</w:t>
      </w:r>
      <w:r w:rsidR="0016008A">
        <w:rPr>
          <w:color w:val="000000"/>
          <w:sz w:val="28"/>
          <w:szCs w:val="28"/>
          <w:lang w:val="ru-RU"/>
        </w:rPr>
        <w:t>. Доплата за работу в выходные и нерабочие праздничные дни производится работникам (рабочим), привлекавшимся к работе в выходные и нерабочие праздничные дни, в соответствии со статьей 153 Трудового кодекса Российской Федераци</w:t>
      </w:r>
      <w:r>
        <w:rPr>
          <w:color w:val="000000"/>
          <w:sz w:val="28"/>
          <w:szCs w:val="28"/>
          <w:lang w:val="ru-RU"/>
        </w:rPr>
        <w:t>и.</w:t>
      </w:r>
    </w:p>
    <w:p w:rsidR="0016008A" w:rsidRDefault="001E3193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7.9</w:t>
      </w:r>
      <w:r w:rsidR="0016008A">
        <w:rPr>
          <w:color w:val="000000"/>
          <w:sz w:val="28"/>
          <w:szCs w:val="28"/>
          <w:lang w:val="ru-RU"/>
        </w:rPr>
        <w:t xml:space="preserve">. Доплата за сверхурочную работу работникам (рабочим), привлекаемым к сверхурочной работе в соответствии трудовым законодательством производится за первые два часа работы не менее чем в полуторном размере, за последующие часы - не менее чем в двойном размере от должностного оклада (оклада). Конкретные размеры оплаты за </w:t>
      </w:r>
      <w:r w:rsidR="0016008A">
        <w:rPr>
          <w:color w:val="000000"/>
          <w:sz w:val="28"/>
          <w:szCs w:val="28"/>
          <w:lang w:val="ru-RU"/>
        </w:rPr>
        <w:lastRenderedPageBreak/>
        <w:t>сверхурочную работу определяются коллективным договором, локальным нормативным актом или трудовым договором.</w:t>
      </w:r>
    </w:p>
    <w:p w:rsidR="00635EF7" w:rsidRDefault="00635EF7" w:rsidP="00635EF7">
      <w:pPr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16008A" w:rsidRDefault="00635EF7" w:rsidP="00142BE7">
      <w:pPr>
        <w:spacing w:line="276" w:lineRule="auto"/>
        <w:ind w:firstLine="708"/>
        <w:jc w:val="center"/>
        <w:rPr>
          <w:b/>
          <w:color w:val="000000"/>
          <w:sz w:val="28"/>
          <w:szCs w:val="28"/>
          <w:lang w:val="ru-RU"/>
        </w:rPr>
      </w:pPr>
      <w:r w:rsidRPr="00635EF7">
        <w:rPr>
          <w:b/>
          <w:color w:val="000000"/>
          <w:sz w:val="28"/>
          <w:szCs w:val="28"/>
          <w:lang w:val="ru-RU"/>
        </w:rPr>
        <w:t xml:space="preserve">Раздел </w:t>
      </w:r>
      <w:r>
        <w:rPr>
          <w:b/>
          <w:color w:val="000000"/>
          <w:sz w:val="28"/>
          <w:szCs w:val="28"/>
          <w:lang w:val="en-US"/>
        </w:rPr>
        <w:t>VIII</w:t>
      </w:r>
      <w:r w:rsidR="00142BE7">
        <w:rPr>
          <w:b/>
          <w:color w:val="000000"/>
          <w:sz w:val="28"/>
          <w:szCs w:val="28"/>
          <w:lang w:val="ru-RU"/>
        </w:rPr>
        <w:t xml:space="preserve">. </w:t>
      </w:r>
      <w:r w:rsidR="0016008A">
        <w:rPr>
          <w:b/>
          <w:color w:val="000000"/>
          <w:sz w:val="28"/>
          <w:szCs w:val="28"/>
          <w:lang w:val="ru-RU"/>
        </w:rPr>
        <w:t>Порядок и условия ус</w:t>
      </w:r>
      <w:r>
        <w:rPr>
          <w:b/>
          <w:color w:val="000000"/>
          <w:sz w:val="28"/>
          <w:szCs w:val="28"/>
          <w:lang w:val="ru-RU"/>
        </w:rPr>
        <w:t>тановления стимулирующих выплат</w:t>
      </w:r>
    </w:p>
    <w:p w:rsidR="00911C42" w:rsidRDefault="00911C42" w:rsidP="00911C4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  <w:lang w:val="ru-RU"/>
        </w:rPr>
      </w:pP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8.1. К стимулирующим выплатам относятся следующие доплаты, надбавки и иные поощрительные выплаты: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8.1.1. надбавка за присвоение ученой степени,</w:t>
      </w:r>
      <w:r w:rsidR="005A6F9A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почетного звания и награждение почетным знаком по соответствующему профилю;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8.1.2. надбавка режиссерам, дирижерам, балетмейстерам, хормейстерам, руководителям студий по видам искусства и народного творчества, самодеятельных коллективов, имеющих звание "народный", "образцовый»;</w:t>
      </w:r>
    </w:p>
    <w:p w:rsidR="0016008A" w:rsidRPr="0025225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8.1.3. персональная поощрительная выплата; 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8.1.4.</w:t>
      </w:r>
      <w:r w:rsidR="00DB1E6E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надбавка за выполнение важных (особо важных) и ответственных (особо ответственных) работ;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8.1.5. поощрительная выплата по итогам работы (за месяц, квартал, полугодие, год);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8.1.6. поощрительная выплата за выполнение особо важных и срочных работ; 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8.1.7. поощрительная выплата за высокие результаты работы;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8.1.8. единовременная поощрительная выплата</w:t>
      </w:r>
      <w:r w:rsidR="00635EF7">
        <w:rPr>
          <w:color w:val="000000"/>
          <w:sz w:val="28"/>
          <w:szCs w:val="28"/>
          <w:lang w:val="ru-RU"/>
        </w:rPr>
        <w:t>;</w:t>
      </w:r>
    </w:p>
    <w:p w:rsidR="00635EF7" w:rsidRDefault="00635EF7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8.1.9. надбавка за выслугу лет.</w:t>
      </w:r>
    </w:p>
    <w:p w:rsidR="00771DFB" w:rsidRDefault="00771DFB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Перечень стимулирующих выплат и условия их осуществления фиксируются в коллективных договорах, соглашениях, локальных нормативных актах и определяются с учетом мнения профсоюзной организации.</w:t>
      </w:r>
    </w:p>
    <w:p w:rsidR="0016008A" w:rsidRDefault="0016008A" w:rsidP="00142BE7">
      <w:pPr>
        <w:spacing w:line="276" w:lineRule="auto"/>
        <w:ind w:firstLine="567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8"/>
          <w:szCs w:val="28"/>
          <w:lang w:val="ru-RU"/>
        </w:rPr>
        <w:t>8.2. Надбавка работникам муниципальных учр</w:t>
      </w:r>
      <w:r w:rsidR="00771DFB">
        <w:rPr>
          <w:color w:val="000000"/>
          <w:sz w:val="28"/>
          <w:szCs w:val="28"/>
          <w:lang w:val="ru-RU"/>
        </w:rPr>
        <w:t xml:space="preserve">еждений культуры за присвоение </w:t>
      </w:r>
      <w:r>
        <w:rPr>
          <w:color w:val="000000"/>
          <w:sz w:val="28"/>
          <w:szCs w:val="28"/>
          <w:lang w:val="ru-RU"/>
        </w:rPr>
        <w:t xml:space="preserve">ученой степени, почетного звания и </w:t>
      </w:r>
      <w:r w:rsidR="00771DFB">
        <w:rPr>
          <w:color w:val="000000"/>
          <w:sz w:val="28"/>
          <w:szCs w:val="28"/>
          <w:lang w:val="ru-RU"/>
        </w:rPr>
        <w:t xml:space="preserve">награждение почетным знаком по </w:t>
      </w:r>
      <w:r>
        <w:rPr>
          <w:color w:val="000000"/>
          <w:sz w:val="28"/>
          <w:szCs w:val="28"/>
          <w:lang w:val="ru-RU"/>
        </w:rPr>
        <w:t>соответствующему профилю устанавливается в следующих размерах:</w:t>
      </w:r>
    </w:p>
    <w:p w:rsidR="00771DFB" w:rsidRDefault="0016008A" w:rsidP="00142BE7">
      <w:pPr>
        <w:spacing w:line="276" w:lineRule="auto"/>
        <w:ind w:firstLine="567"/>
        <w:jc w:val="both"/>
        <w:rPr>
          <w:color w:val="000000"/>
          <w:sz w:val="27"/>
          <w:szCs w:val="27"/>
          <w:lang w:val="ru-RU"/>
        </w:rPr>
      </w:pPr>
      <w:r>
        <w:rPr>
          <w:color w:val="000000"/>
          <w:sz w:val="28"/>
          <w:szCs w:val="28"/>
          <w:lang w:val="ru-RU"/>
        </w:rPr>
        <w:t>8</w:t>
      </w:r>
      <w:r w:rsidR="00771DFB">
        <w:rPr>
          <w:color w:val="000000"/>
          <w:sz w:val="28"/>
          <w:szCs w:val="28"/>
          <w:lang w:val="ru-RU"/>
        </w:rPr>
        <w:t>.2.1. 20% от должностного оклада</w:t>
      </w:r>
      <w:r w:rsidR="00911C42">
        <w:rPr>
          <w:color w:val="000000"/>
          <w:sz w:val="28"/>
          <w:szCs w:val="28"/>
          <w:lang w:val="ru-RU"/>
        </w:rPr>
        <w:t xml:space="preserve"> </w:t>
      </w:r>
      <w:r w:rsidR="00771DFB">
        <w:rPr>
          <w:color w:val="000000"/>
          <w:sz w:val="28"/>
          <w:szCs w:val="28"/>
          <w:lang w:val="ru-RU"/>
        </w:rPr>
        <w:t xml:space="preserve">- </w:t>
      </w:r>
      <w:r>
        <w:rPr>
          <w:color w:val="000000"/>
          <w:sz w:val="28"/>
          <w:szCs w:val="28"/>
          <w:lang w:val="ru-RU"/>
        </w:rPr>
        <w:t>при наличии учёной степени доктора наук;</w:t>
      </w:r>
    </w:p>
    <w:p w:rsidR="00771DFB" w:rsidRDefault="0016008A" w:rsidP="00142BE7">
      <w:pPr>
        <w:spacing w:line="276" w:lineRule="auto"/>
        <w:ind w:firstLine="567"/>
        <w:jc w:val="both"/>
        <w:rPr>
          <w:i/>
          <w:iCs/>
          <w:color w:val="000000"/>
          <w:sz w:val="28"/>
          <w:szCs w:val="28"/>
          <w:lang w:val="ru-RU"/>
        </w:rPr>
      </w:pPr>
      <w:r>
        <w:rPr>
          <w:color w:val="000000"/>
          <w:sz w:val="27"/>
          <w:szCs w:val="27"/>
          <w:lang w:val="ru-RU"/>
        </w:rPr>
        <w:t xml:space="preserve">8.2.2. </w:t>
      </w:r>
      <w:r w:rsidR="00771DFB">
        <w:rPr>
          <w:color w:val="000000"/>
          <w:sz w:val="28"/>
          <w:szCs w:val="28"/>
          <w:lang w:val="ru-RU"/>
        </w:rPr>
        <w:t>3</w:t>
      </w:r>
      <w:r>
        <w:rPr>
          <w:color w:val="000000"/>
          <w:sz w:val="28"/>
          <w:szCs w:val="28"/>
          <w:lang w:val="ru-RU"/>
        </w:rPr>
        <w:t xml:space="preserve">0% от должностного оклада </w:t>
      </w:r>
      <w:r w:rsidR="00771DFB">
        <w:rPr>
          <w:color w:val="000000"/>
          <w:sz w:val="28"/>
          <w:szCs w:val="28"/>
          <w:lang w:val="ru-RU"/>
        </w:rPr>
        <w:t xml:space="preserve">- при </w:t>
      </w:r>
      <w:r>
        <w:rPr>
          <w:color w:val="000000"/>
          <w:sz w:val="28"/>
          <w:szCs w:val="28"/>
          <w:lang w:val="ru-RU"/>
        </w:rPr>
        <w:t>наличии почётного звания</w:t>
      </w:r>
      <w:r w:rsidR="00771DFB">
        <w:rPr>
          <w:color w:val="000000"/>
          <w:sz w:val="28"/>
          <w:szCs w:val="28"/>
          <w:lang w:val="ru-RU"/>
        </w:rPr>
        <w:t xml:space="preserve"> «Народный»</w:t>
      </w:r>
      <w:r>
        <w:rPr>
          <w:color w:val="000000"/>
          <w:sz w:val="28"/>
          <w:szCs w:val="28"/>
          <w:lang w:val="ru-RU"/>
        </w:rPr>
        <w:t xml:space="preserve">; </w:t>
      </w:r>
    </w:p>
    <w:p w:rsidR="00771DFB" w:rsidRDefault="001E3193" w:rsidP="00142BE7">
      <w:pPr>
        <w:spacing w:line="276" w:lineRule="auto"/>
        <w:ind w:firstLine="567"/>
        <w:jc w:val="both"/>
        <w:rPr>
          <w:i/>
          <w:iCs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8.2.3</w:t>
      </w:r>
      <w:r w:rsidR="00771DFB">
        <w:rPr>
          <w:color w:val="000000"/>
          <w:sz w:val="28"/>
          <w:szCs w:val="28"/>
          <w:lang w:val="ru-RU"/>
        </w:rPr>
        <w:t xml:space="preserve">. 20% от должностного оклада - при наличии почётного звания «Заслуженный»; </w:t>
      </w:r>
    </w:p>
    <w:p w:rsidR="00771DFB" w:rsidRDefault="001E3193" w:rsidP="00142BE7">
      <w:pPr>
        <w:spacing w:line="276" w:lineRule="auto"/>
        <w:ind w:firstLine="567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sz w:val="28"/>
          <w:szCs w:val="28"/>
          <w:lang w:val="ru-RU"/>
        </w:rPr>
        <w:t>8.2.4</w:t>
      </w:r>
      <w:r w:rsidR="0016008A">
        <w:rPr>
          <w:iCs/>
          <w:color w:val="000000"/>
          <w:sz w:val="28"/>
          <w:szCs w:val="28"/>
          <w:lang w:val="ru-RU"/>
        </w:rPr>
        <w:t xml:space="preserve">. </w:t>
      </w:r>
      <w:r w:rsidR="00771DFB">
        <w:rPr>
          <w:color w:val="000000"/>
          <w:sz w:val="28"/>
          <w:szCs w:val="28"/>
          <w:lang w:val="ru-RU"/>
        </w:rPr>
        <w:t xml:space="preserve">10% от </w:t>
      </w:r>
      <w:r w:rsidR="0016008A">
        <w:rPr>
          <w:color w:val="000000"/>
          <w:sz w:val="28"/>
          <w:szCs w:val="28"/>
          <w:lang w:val="ru-RU"/>
        </w:rPr>
        <w:t xml:space="preserve">должностного оклада </w:t>
      </w:r>
      <w:r w:rsidR="00771DFB">
        <w:rPr>
          <w:color w:val="000000"/>
          <w:sz w:val="28"/>
          <w:szCs w:val="28"/>
          <w:lang w:val="ru-RU"/>
        </w:rPr>
        <w:t xml:space="preserve">- при наличии ученой степени кандидата </w:t>
      </w:r>
      <w:r w:rsidR="0016008A">
        <w:rPr>
          <w:color w:val="000000"/>
          <w:sz w:val="28"/>
          <w:szCs w:val="28"/>
          <w:lang w:val="ru-RU"/>
        </w:rPr>
        <w:t>наук;</w:t>
      </w:r>
    </w:p>
    <w:p w:rsidR="0016008A" w:rsidRDefault="001E3193" w:rsidP="00142BE7">
      <w:pPr>
        <w:spacing w:line="276" w:lineRule="auto"/>
        <w:ind w:firstLine="567"/>
        <w:jc w:val="both"/>
        <w:rPr>
          <w:iCs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8.2.5</w:t>
      </w:r>
      <w:r w:rsidR="00596D95">
        <w:rPr>
          <w:color w:val="000000"/>
          <w:sz w:val="28"/>
          <w:szCs w:val="28"/>
          <w:lang w:val="ru-RU"/>
        </w:rPr>
        <w:t>. 10% от должностного оклада</w:t>
      </w:r>
      <w:r w:rsidR="00771DFB">
        <w:rPr>
          <w:color w:val="000000"/>
          <w:sz w:val="28"/>
          <w:szCs w:val="28"/>
          <w:lang w:val="ru-RU"/>
        </w:rPr>
        <w:t xml:space="preserve"> - </w:t>
      </w:r>
      <w:r w:rsidR="0016008A">
        <w:rPr>
          <w:color w:val="000000"/>
          <w:sz w:val="28"/>
          <w:szCs w:val="28"/>
          <w:lang w:val="ru-RU"/>
        </w:rPr>
        <w:t>при наличии почетного знака.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При одновременном возникновении у работника права на установление надбавки по нескольким основаниям за присвоение учёной степени, надбавка устанавливается по основной должности по одному из оснований по выбору работника.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При одновременном возникновении у работника права на установление надбавки по нескольким основаниям за присвоение почётного звания или почётного знака, надбавка устанавливается по основной должности одному из оснований по выбору работника.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8.3. Надбавка режиссерам, дирижерам, балетмейстерам, хормейстерам, руководителям студий по видам искусства и народного творчества, самодеятельных коллективов, имеющих звание "народный", "образцовый» устанавливаются в размере 10 % от должностного оклада</w:t>
      </w:r>
      <w:r w:rsidR="00A42310">
        <w:rPr>
          <w:color w:val="000000"/>
          <w:sz w:val="28"/>
          <w:szCs w:val="28"/>
          <w:lang w:val="ru-RU"/>
        </w:rPr>
        <w:t>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8.4. Персональная поощрительная выплата устанавливается работнику</w:t>
      </w:r>
      <w:r w:rsidR="00A42310">
        <w:rPr>
          <w:color w:val="000000"/>
          <w:sz w:val="28"/>
          <w:szCs w:val="28"/>
          <w:lang w:val="ru-RU"/>
        </w:rPr>
        <w:t xml:space="preserve"> (рабочему)</w:t>
      </w:r>
      <w:r>
        <w:rPr>
          <w:color w:val="000000"/>
          <w:sz w:val="28"/>
          <w:szCs w:val="28"/>
          <w:lang w:val="ru-RU"/>
        </w:rPr>
        <w:t xml:space="preserve"> с учетом уровня его профессиональной подготовки, сложности, важности выполняемой работы, степени самостоятельности и ответственности при' выполнении поставленных задач, и других факторов. Примерные критерии (показатели) для установления поощрительной выплаты приведены в приложении 2 к настоящему Положению.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Выплата устанавливается на определенный срок в течение календарного года. Решение об ее установлен</w:t>
      </w:r>
      <w:r w:rsidR="00A42310">
        <w:rPr>
          <w:color w:val="000000"/>
          <w:sz w:val="28"/>
          <w:szCs w:val="28"/>
          <w:lang w:val="ru-RU"/>
        </w:rPr>
        <w:t>ии и размерах (но не более чем 3</w:t>
      </w:r>
      <w:r>
        <w:rPr>
          <w:color w:val="000000"/>
          <w:sz w:val="28"/>
          <w:szCs w:val="28"/>
          <w:lang w:val="ru-RU"/>
        </w:rPr>
        <w:t>00 % от должностного оклада) принимается руководителем муниципального учреждения культуры с учетом обеспечения указанных выплат финансовыми средствами.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Персональная поощрительная выплата руководителю муниципального   учреждения культуры устанавливается к должно</w:t>
      </w:r>
      <w:r w:rsidR="00A42310">
        <w:rPr>
          <w:color w:val="000000"/>
          <w:sz w:val="28"/>
          <w:szCs w:val="28"/>
          <w:lang w:val="ru-RU"/>
        </w:rPr>
        <w:t>стному окладу (но не более чем 3</w:t>
      </w:r>
      <w:r>
        <w:rPr>
          <w:color w:val="000000"/>
          <w:sz w:val="28"/>
          <w:szCs w:val="28"/>
          <w:lang w:val="ru-RU"/>
        </w:rPr>
        <w:t>00 % от должностного оклада)</w:t>
      </w:r>
      <w:r w:rsidR="00911C42">
        <w:rPr>
          <w:color w:val="000000"/>
          <w:sz w:val="28"/>
          <w:szCs w:val="28"/>
          <w:lang w:val="ru-RU"/>
        </w:rPr>
        <w:t xml:space="preserve"> </w:t>
      </w:r>
      <w:r w:rsidR="00A42310">
        <w:rPr>
          <w:sz w:val="28"/>
          <w:szCs w:val="28"/>
          <w:lang w:val="ru-RU"/>
        </w:rPr>
        <w:t>отделом культуры</w:t>
      </w:r>
      <w:r>
        <w:rPr>
          <w:sz w:val="28"/>
          <w:szCs w:val="28"/>
          <w:lang w:val="ru-RU"/>
        </w:rPr>
        <w:t xml:space="preserve"> и спорта</w:t>
      </w:r>
      <w:r w:rsidR="00741E4E">
        <w:rPr>
          <w:sz w:val="28"/>
          <w:szCs w:val="28"/>
          <w:lang w:val="ru-RU"/>
        </w:rPr>
        <w:t xml:space="preserve"> </w:t>
      </w:r>
      <w:r w:rsidR="00A42310">
        <w:rPr>
          <w:color w:val="000000"/>
          <w:sz w:val="28"/>
          <w:szCs w:val="28"/>
          <w:lang w:val="ru-RU"/>
        </w:rPr>
        <w:t>администрации ЗАТО Озе</w:t>
      </w:r>
      <w:r>
        <w:rPr>
          <w:color w:val="000000"/>
          <w:sz w:val="28"/>
          <w:szCs w:val="28"/>
          <w:lang w:val="ru-RU"/>
        </w:rPr>
        <w:t>рный на определенный срок в течение календарного года.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8.5. Надбавка за выполнение важных (особо важных) и ответственных (особо ответственных) работ устанавливается по решению руководителя</w:t>
      </w:r>
      <w:r w:rsidR="00741E4E">
        <w:rPr>
          <w:color w:val="00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муниципального</w:t>
      </w:r>
      <w:r>
        <w:rPr>
          <w:color w:val="000000"/>
          <w:sz w:val="28"/>
          <w:szCs w:val="28"/>
          <w:lang w:val="ru-RU"/>
        </w:rPr>
        <w:t xml:space="preserve"> учреждения культуры высококвалифицированным рабочим (тарифицированным не ниже 6 разряда единого тарифного справочника работ и профессий рабочих) и привлекаемым для выполнения важных (особо важных) и ответственных (особо ответственных) работ в размере до 20 % от оклада.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8.6. Поощрительные выплаты, указанные в подпунктах 8.1.5 - 8.1.8 пункта 8</w:t>
      </w:r>
      <w:r w:rsidR="00A42310">
        <w:rPr>
          <w:color w:val="000000"/>
          <w:sz w:val="28"/>
          <w:szCs w:val="28"/>
          <w:lang w:val="ru-RU"/>
        </w:rPr>
        <w:t>.1.</w:t>
      </w:r>
      <w:r>
        <w:rPr>
          <w:color w:val="000000"/>
          <w:sz w:val="28"/>
          <w:szCs w:val="28"/>
          <w:lang w:val="ru-RU"/>
        </w:rPr>
        <w:t xml:space="preserve"> настоящего Положения устанавливаются по решению руководителя муниципального учреждения культуры: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8.6.1. замести</w:t>
      </w:r>
      <w:r w:rsidR="00A42310">
        <w:rPr>
          <w:color w:val="000000"/>
          <w:sz w:val="28"/>
          <w:szCs w:val="28"/>
          <w:lang w:val="ru-RU"/>
        </w:rPr>
        <w:t>телям руководителя</w:t>
      </w:r>
      <w:r>
        <w:rPr>
          <w:color w:val="000000"/>
          <w:sz w:val="28"/>
          <w:szCs w:val="28"/>
          <w:lang w:val="ru-RU"/>
        </w:rPr>
        <w:t xml:space="preserve"> и иным работникам, подчиненных руководителю муниципального учреждения культуры - непосредственно;</w:t>
      </w:r>
    </w:p>
    <w:p w:rsidR="0016008A" w:rsidRDefault="00DF0A5E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8.6.2</w:t>
      </w:r>
      <w:r w:rsidR="0016008A">
        <w:rPr>
          <w:color w:val="000000"/>
          <w:sz w:val="28"/>
          <w:szCs w:val="28"/>
          <w:lang w:val="ru-RU"/>
        </w:rPr>
        <w:t xml:space="preserve">. </w:t>
      </w:r>
      <w:r>
        <w:rPr>
          <w:color w:val="000000"/>
          <w:sz w:val="28"/>
          <w:szCs w:val="28"/>
          <w:lang w:val="ru-RU"/>
        </w:rPr>
        <w:t xml:space="preserve">руководителям структурных подразделений муниципального учреждения культуры, рабочим (работникам), подчиненным заместителям руководителя муниципального учреждения культуры - </w:t>
      </w:r>
      <w:r w:rsidR="0016008A">
        <w:rPr>
          <w:color w:val="000000"/>
          <w:sz w:val="28"/>
          <w:szCs w:val="28"/>
          <w:lang w:val="ru-RU"/>
        </w:rPr>
        <w:t xml:space="preserve">по представлению </w:t>
      </w:r>
      <w:r>
        <w:rPr>
          <w:color w:val="000000"/>
          <w:sz w:val="28"/>
          <w:szCs w:val="28"/>
          <w:lang w:val="ru-RU"/>
        </w:rPr>
        <w:t xml:space="preserve">заместителей </w:t>
      </w:r>
      <w:r w:rsidR="0016008A">
        <w:rPr>
          <w:color w:val="000000"/>
          <w:sz w:val="28"/>
          <w:szCs w:val="28"/>
          <w:lang w:val="ru-RU"/>
        </w:rPr>
        <w:t>руководителя муниципального учреждения культуры</w:t>
      </w:r>
      <w:r>
        <w:rPr>
          <w:color w:val="000000"/>
          <w:sz w:val="28"/>
          <w:szCs w:val="28"/>
          <w:lang w:val="ru-RU"/>
        </w:rPr>
        <w:t>.</w:t>
      </w:r>
    </w:p>
    <w:p w:rsidR="00DF0A5E" w:rsidRPr="00DF0A5E" w:rsidRDefault="00DF0A5E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DF0A5E">
        <w:rPr>
          <w:sz w:val="28"/>
          <w:szCs w:val="28"/>
          <w:lang w:val="ru-RU"/>
        </w:rPr>
        <w:t>8.6.3.</w:t>
      </w:r>
      <w:r>
        <w:rPr>
          <w:sz w:val="28"/>
          <w:szCs w:val="28"/>
          <w:lang w:val="ru-RU"/>
        </w:rPr>
        <w:t xml:space="preserve"> остальным работникам (рабочим), занятым в </w:t>
      </w:r>
      <w:r>
        <w:rPr>
          <w:color w:val="000000"/>
          <w:sz w:val="28"/>
          <w:szCs w:val="28"/>
          <w:lang w:val="ru-RU"/>
        </w:rPr>
        <w:t>структурных подразделениях муниципального учреждения культуры – по представлению  руководителя муниципального учреждения культуры соответствующего структурного подразделения учреждения.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Размеры поощрительных выплат руководителю муниципального учреждения культуры, порядок и критерии их выплаты ежегодно устанавливаются отделом культуры и спорта адми</w:t>
      </w:r>
      <w:r w:rsidR="00DF0A5E">
        <w:rPr>
          <w:color w:val="000000"/>
          <w:sz w:val="28"/>
          <w:szCs w:val="28"/>
          <w:lang w:val="ru-RU"/>
        </w:rPr>
        <w:t>нистрации ЗАТО Озерный Тверской</w:t>
      </w:r>
      <w:r>
        <w:rPr>
          <w:color w:val="000000"/>
          <w:sz w:val="28"/>
          <w:szCs w:val="28"/>
          <w:lang w:val="ru-RU"/>
        </w:rPr>
        <w:t xml:space="preserve"> области</w:t>
      </w:r>
      <w:r w:rsidR="00DF0A5E">
        <w:rPr>
          <w:color w:val="000000"/>
          <w:sz w:val="28"/>
          <w:szCs w:val="28"/>
          <w:lang w:val="ru-RU"/>
        </w:rPr>
        <w:t xml:space="preserve"> с учетом показателей, установленных в приложении 2 настоящему Положению.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8.7. Поощрительные выплаты по итогам работы (за месяц, квартал, полугодие, год) работникам (рабочим) устанавливается с целью поощрения работников (рабочих) за общие результаты труда по итогам работы.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При этом учитывается: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8.7.1. успешное и добросовестное исполнение работником (рабочим)</w:t>
      </w:r>
      <w:r w:rsidR="00DD1CA1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-своих должностных обязанностей в соответствующем периоде;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8.7.2. инициатива, творчество и применение в работе современных форм и методов организации труда;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8.7.3. качественная подготовка и проведение мероприятий, связанных с уставной деятельностью учреждения;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8.7.4. выполнение порученной работы, связанной с обеспечением рабочего процесса или уставной деятельности учреждения;</w:t>
      </w:r>
    </w:p>
    <w:p w:rsidR="0016008A" w:rsidRDefault="0016008A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8.7.5. качественная подготовка и своевременная сдача отчетности;</w:t>
      </w:r>
    </w:p>
    <w:p w:rsidR="00596D95" w:rsidRDefault="0016008A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8.7.6. участие в течение месяца в выполнен</w:t>
      </w:r>
      <w:r w:rsidR="00596D95">
        <w:rPr>
          <w:color w:val="000000"/>
          <w:sz w:val="28"/>
          <w:szCs w:val="28"/>
          <w:lang w:val="ru-RU"/>
        </w:rPr>
        <w:t>ии важных работ и мероприятий.</w:t>
      </w:r>
      <w:r>
        <w:rPr>
          <w:color w:val="000000"/>
          <w:sz w:val="28"/>
          <w:szCs w:val="28"/>
          <w:lang w:val="ru-RU"/>
        </w:rPr>
        <w:t xml:space="preserve"> Поощрительные выплаты по итогам работы за период (месяц, квартал, полугодие, год) выплачиваётся в пределах утвержденного  фонда оплаты.</w:t>
      </w:r>
    </w:p>
    <w:p w:rsidR="0016008A" w:rsidRDefault="0016008A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8.8.</w:t>
      </w:r>
      <w:r w:rsidR="00596D95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Поощрительная выплата за выполнение особо важных и срочных работ устанавливается работникам (за</w:t>
      </w:r>
      <w:r w:rsidR="00DB1E6E">
        <w:rPr>
          <w:color w:val="000000"/>
          <w:sz w:val="28"/>
          <w:szCs w:val="28"/>
          <w:lang w:val="ru-RU"/>
        </w:rPr>
        <w:t xml:space="preserve"> исключением указанных в пункте</w:t>
      </w:r>
      <w:r>
        <w:rPr>
          <w:color w:val="000000"/>
          <w:sz w:val="28"/>
          <w:szCs w:val="28"/>
          <w:lang w:val="ru-RU"/>
        </w:rPr>
        <w:t xml:space="preserve"> 8.6. настоящего Положения) единовременно по итогам выполнения особо важных и срочных работ с целью поощрения работников за оперативность и качествен</w:t>
      </w:r>
      <w:r w:rsidR="00596D95">
        <w:rPr>
          <w:color w:val="000000"/>
          <w:sz w:val="28"/>
          <w:szCs w:val="28"/>
          <w:lang w:val="ru-RU"/>
        </w:rPr>
        <w:t>ный результат труда.</w:t>
      </w:r>
    </w:p>
    <w:p w:rsidR="00596D95" w:rsidRDefault="0016008A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8.9.</w:t>
      </w:r>
      <w:r w:rsidR="00596D95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Поощрительная выплата за высокие результаты работы устанавливается работникам (рабочим) единовременно. При этом учиты</w:t>
      </w:r>
      <w:r w:rsidR="00596D95">
        <w:rPr>
          <w:color w:val="000000"/>
          <w:sz w:val="28"/>
          <w:szCs w:val="28"/>
          <w:lang w:val="ru-RU"/>
        </w:rPr>
        <w:t>вается:</w:t>
      </w:r>
    </w:p>
    <w:p w:rsidR="00596D95" w:rsidRDefault="0016008A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</w:t>
      </w:r>
      <w:r w:rsidR="00596D95">
        <w:rPr>
          <w:color w:val="000000"/>
          <w:sz w:val="28"/>
          <w:szCs w:val="28"/>
          <w:lang w:val="ru-RU"/>
        </w:rPr>
        <w:t xml:space="preserve">9.1. напряженность работы; </w:t>
      </w:r>
    </w:p>
    <w:p w:rsidR="00596D95" w:rsidRDefault="0016008A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8.9.2.</w:t>
      </w:r>
      <w:r w:rsidR="00596D95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особый режим работы (связанный с обеспечени</w:t>
      </w:r>
      <w:r w:rsidR="00596D95">
        <w:rPr>
          <w:color w:val="000000"/>
          <w:sz w:val="28"/>
          <w:szCs w:val="28"/>
          <w:lang w:val="ru-RU"/>
        </w:rPr>
        <w:t xml:space="preserve">ем безаварийной, безотказной и </w:t>
      </w:r>
      <w:r>
        <w:rPr>
          <w:color w:val="000000"/>
          <w:sz w:val="28"/>
          <w:szCs w:val="28"/>
          <w:lang w:val="ru-RU"/>
        </w:rPr>
        <w:t>бесперебойной работы инженерных и хозяйственно-эксплуатационных систем жизнеобе</w:t>
      </w:r>
      <w:r w:rsidR="00596D95">
        <w:rPr>
          <w:color w:val="000000"/>
          <w:sz w:val="28"/>
          <w:szCs w:val="28"/>
          <w:lang w:val="ru-RU"/>
        </w:rPr>
        <w:t>спечения учреждения)</w:t>
      </w:r>
      <w:r w:rsidR="00DB1E6E">
        <w:rPr>
          <w:color w:val="000000"/>
          <w:sz w:val="28"/>
          <w:szCs w:val="28"/>
          <w:lang w:val="ru-RU"/>
        </w:rPr>
        <w:t>;</w:t>
      </w:r>
      <w:r w:rsidR="00596D95">
        <w:rPr>
          <w:color w:val="000000"/>
          <w:sz w:val="28"/>
          <w:szCs w:val="28"/>
          <w:lang w:val="ru-RU"/>
        </w:rPr>
        <w:t xml:space="preserve"> </w:t>
      </w:r>
    </w:p>
    <w:p w:rsidR="00596D95" w:rsidRDefault="0016008A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8.9.3.</w:t>
      </w:r>
      <w:r w:rsidR="00596D95">
        <w:rPr>
          <w:color w:val="000000"/>
          <w:sz w:val="28"/>
          <w:szCs w:val="28"/>
          <w:lang w:val="ru-RU"/>
        </w:rPr>
        <w:t xml:space="preserve"> организация и проведение мероприятий, </w:t>
      </w:r>
      <w:r>
        <w:rPr>
          <w:color w:val="000000"/>
          <w:sz w:val="28"/>
          <w:szCs w:val="28"/>
          <w:lang w:val="ru-RU"/>
        </w:rPr>
        <w:t>направленных на повышен</w:t>
      </w:r>
      <w:r w:rsidR="00596D95">
        <w:rPr>
          <w:color w:val="000000"/>
          <w:sz w:val="28"/>
          <w:szCs w:val="28"/>
          <w:lang w:val="ru-RU"/>
        </w:rPr>
        <w:t xml:space="preserve">ие </w:t>
      </w:r>
      <w:r w:rsidR="001E3193">
        <w:rPr>
          <w:color w:val="000000"/>
          <w:sz w:val="28"/>
          <w:szCs w:val="28"/>
          <w:lang w:val="ru-RU"/>
        </w:rPr>
        <w:t xml:space="preserve">авторитета и имиджа </w:t>
      </w:r>
      <w:r>
        <w:rPr>
          <w:color w:val="000000"/>
          <w:sz w:val="28"/>
          <w:szCs w:val="28"/>
          <w:lang w:val="ru-RU"/>
        </w:rPr>
        <w:t>муниципал</w:t>
      </w:r>
      <w:r w:rsidR="001E3193">
        <w:rPr>
          <w:color w:val="000000"/>
          <w:sz w:val="28"/>
          <w:szCs w:val="28"/>
          <w:lang w:val="ru-RU"/>
        </w:rPr>
        <w:t xml:space="preserve">ьного учреждения культуры </w:t>
      </w:r>
      <w:r>
        <w:rPr>
          <w:color w:val="000000"/>
          <w:sz w:val="28"/>
          <w:szCs w:val="28"/>
          <w:lang w:val="ru-RU"/>
        </w:rPr>
        <w:t>среди населения ЗАТО Озёр</w:t>
      </w:r>
      <w:r w:rsidR="00596D95">
        <w:rPr>
          <w:color w:val="000000"/>
          <w:sz w:val="28"/>
          <w:szCs w:val="28"/>
          <w:lang w:val="ru-RU"/>
        </w:rPr>
        <w:t xml:space="preserve">ный Тверской области. </w:t>
      </w:r>
    </w:p>
    <w:p w:rsidR="0016008A" w:rsidRDefault="0016008A" w:rsidP="00142BE7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8.10. Единовременная поощрительная выплата устанавливается работникам (рабочим) к профессиональному празднику и в связи с юбилейными датами. Порядок и условия единовременной стимулирующей выплаты устанавливаются локальными нормативными актами муниципальных учреждений культуры.</w:t>
      </w:r>
    </w:p>
    <w:p w:rsidR="00635EF7" w:rsidRDefault="00635EF7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Надбавка за выслугу лет устанавливается в зависимости от общего количества лет, проработанных в государственных и муниципальных учреждениях культуры и искусства в следующем размере:</w:t>
      </w:r>
    </w:p>
    <w:p w:rsidR="00635EF7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а) </w:t>
      </w:r>
      <w:r w:rsidR="00635EF7">
        <w:rPr>
          <w:color w:val="000000"/>
          <w:sz w:val="28"/>
          <w:szCs w:val="28"/>
          <w:lang w:val="ru-RU"/>
        </w:rPr>
        <w:t>5% от должностного оклада - при выслуге лет от 1 года до 3 лет;</w:t>
      </w:r>
    </w:p>
    <w:p w:rsidR="00635EF7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б) </w:t>
      </w:r>
      <w:r w:rsidR="00635EF7">
        <w:rPr>
          <w:color w:val="000000"/>
          <w:sz w:val="28"/>
          <w:szCs w:val="28"/>
          <w:lang w:val="ru-RU"/>
        </w:rPr>
        <w:t>10% от должностного оклада - при выслуге лет от 3 лет до 5 лет;</w:t>
      </w:r>
    </w:p>
    <w:p w:rsidR="00635EF7" w:rsidRDefault="001E3193" w:rsidP="00142BE7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в) </w:t>
      </w:r>
      <w:r w:rsidR="00635EF7">
        <w:rPr>
          <w:color w:val="000000"/>
          <w:sz w:val="28"/>
          <w:szCs w:val="28"/>
          <w:lang w:val="ru-RU"/>
        </w:rPr>
        <w:t>15% от должностного оклада - при выслуге лет свыше 5 лет.</w:t>
      </w:r>
    </w:p>
    <w:p w:rsidR="0016008A" w:rsidRDefault="0016008A" w:rsidP="00E94DFA">
      <w:pPr>
        <w:shd w:val="clear" w:color="auto" w:fill="FFFFFF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  <w:lang w:val="ru-RU"/>
        </w:rPr>
      </w:pPr>
    </w:p>
    <w:p w:rsidR="0016008A" w:rsidRDefault="00A205DB" w:rsidP="00DB1E6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Раздел </w:t>
      </w:r>
      <w:r>
        <w:rPr>
          <w:b/>
          <w:color w:val="000000"/>
          <w:sz w:val="28"/>
          <w:szCs w:val="28"/>
          <w:lang w:val="en-US"/>
        </w:rPr>
        <w:t>IX</w:t>
      </w:r>
      <w:r w:rsidR="00DB1E6E">
        <w:rPr>
          <w:b/>
          <w:color w:val="000000"/>
          <w:sz w:val="28"/>
          <w:szCs w:val="28"/>
          <w:lang w:val="ru-RU"/>
        </w:rPr>
        <w:t xml:space="preserve">. </w:t>
      </w:r>
      <w:r w:rsidR="0016008A">
        <w:rPr>
          <w:b/>
          <w:color w:val="000000"/>
          <w:sz w:val="28"/>
          <w:szCs w:val="28"/>
          <w:lang w:val="ru-RU"/>
        </w:rPr>
        <w:t>Планирование фонда оплаты труда в муниципальных</w:t>
      </w:r>
    </w:p>
    <w:p w:rsidR="0016008A" w:rsidRDefault="0016008A" w:rsidP="0016008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учреждениях культуры</w:t>
      </w:r>
    </w:p>
    <w:p w:rsidR="0016008A" w:rsidRPr="00DB1E6E" w:rsidRDefault="0016008A" w:rsidP="00741E4E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val="ru-RU"/>
        </w:rPr>
      </w:pPr>
    </w:p>
    <w:p w:rsidR="0016008A" w:rsidRDefault="0016008A" w:rsidP="00DB1E6E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9.1. </w:t>
      </w:r>
      <w:r w:rsidR="00A205DB">
        <w:rPr>
          <w:color w:val="000000"/>
          <w:sz w:val="28"/>
          <w:szCs w:val="28"/>
          <w:lang w:val="ru-RU"/>
        </w:rPr>
        <w:t>Фонд оплаты труда муниципальных</w:t>
      </w:r>
      <w:r>
        <w:rPr>
          <w:color w:val="000000"/>
          <w:sz w:val="28"/>
          <w:szCs w:val="28"/>
          <w:lang w:val="ru-RU"/>
        </w:rPr>
        <w:t xml:space="preserve"> учреждений культуры  определяется в пределах бюджетных ассигнований, предусмотренных решением Думы ЗАТО Озерный Тверской области на соответствующий финансовый год и плановый период.</w:t>
      </w:r>
    </w:p>
    <w:p w:rsidR="0016008A" w:rsidRDefault="00A205DB" w:rsidP="00DB1E6E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  <w:r w:rsidRPr="00A205DB">
        <w:rPr>
          <w:color w:val="000000"/>
          <w:sz w:val="28"/>
          <w:szCs w:val="28"/>
          <w:lang w:val="ru-RU"/>
        </w:rPr>
        <w:t>9</w:t>
      </w:r>
      <w:r w:rsidR="00DB1E6E">
        <w:rPr>
          <w:color w:val="000000"/>
          <w:sz w:val="28"/>
          <w:szCs w:val="28"/>
          <w:lang w:val="ru-RU"/>
        </w:rPr>
        <w:t xml:space="preserve">.2. </w:t>
      </w:r>
      <w:r w:rsidR="0016008A">
        <w:rPr>
          <w:color w:val="000000"/>
          <w:sz w:val="28"/>
          <w:szCs w:val="28"/>
          <w:lang w:val="ru-RU"/>
        </w:rPr>
        <w:t>Порядок планирования фонда оплаты труда в подведо</w:t>
      </w:r>
      <w:r w:rsidR="00DB1E6E">
        <w:rPr>
          <w:color w:val="000000"/>
          <w:sz w:val="28"/>
          <w:szCs w:val="28"/>
          <w:lang w:val="ru-RU"/>
        </w:rPr>
        <w:t xml:space="preserve">мственных учреждениях культуры утверждается </w:t>
      </w:r>
      <w:r w:rsidR="0016008A">
        <w:rPr>
          <w:color w:val="000000"/>
          <w:sz w:val="28"/>
          <w:szCs w:val="28"/>
          <w:lang w:val="ru-RU"/>
        </w:rPr>
        <w:t>нормативным правовым актом отдела культуры</w:t>
      </w:r>
      <w:r w:rsidR="00DB1E6E">
        <w:rPr>
          <w:color w:val="000000"/>
          <w:sz w:val="28"/>
          <w:szCs w:val="28"/>
          <w:lang w:val="ru-RU"/>
        </w:rPr>
        <w:t xml:space="preserve"> и спорта администрации ЗАТО Озе</w:t>
      </w:r>
      <w:r w:rsidR="0016008A">
        <w:rPr>
          <w:color w:val="000000"/>
          <w:sz w:val="28"/>
          <w:szCs w:val="28"/>
          <w:lang w:val="ru-RU"/>
        </w:rPr>
        <w:t>рный Тверской области.</w:t>
      </w:r>
    </w:p>
    <w:p w:rsidR="00911C42" w:rsidRDefault="00911C42" w:rsidP="00DB1E6E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</w:p>
    <w:p w:rsidR="00911C42" w:rsidRDefault="00911C42" w:rsidP="00DB1E6E">
      <w:pPr>
        <w:spacing w:line="276" w:lineRule="auto"/>
        <w:ind w:firstLine="567"/>
        <w:jc w:val="both"/>
        <w:rPr>
          <w:color w:val="000000"/>
          <w:sz w:val="28"/>
          <w:szCs w:val="28"/>
          <w:lang w:val="ru-RU"/>
        </w:rPr>
      </w:pPr>
    </w:p>
    <w:p w:rsidR="00911C42" w:rsidRDefault="00911C42" w:rsidP="00A205DB">
      <w:pPr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911C42" w:rsidRDefault="00911C42" w:rsidP="00A205DB">
      <w:pPr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911C42" w:rsidRDefault="00911C42" w:rsidP="00A205DB">
      <w:pPr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DB1E6E" w:rsidRDefault="00DB1E6E" w:rsidP="00A205DB">
      <w:pPr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157067" w:rsidRDefault="00157067" w:rsidP="00D40065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8"/>
          <w:szCs w:val="28"/>
          <w:lang w:val="ru-RU"/>
        </w:rPr>
      </w:pPr>
    </w:p>
    <w:p w:rsidR="00D40065" w:rsidRPr="00911C42" w:rsidRDefault="00D40065" w:rsidP="00D40065">
      <w:pPr>
        <w:shd w:val="clear" w:color="auto" w:fill="FFFFFF"/>
        <w:autoSpaceDE w:val="0"/>
        <w:autoSpaceDN w:val="0"/>
        <w:adjustRightInd w:val="0"/>
        <w:ind w:left="5529"/>
        <w:jc w:val="both"/>
        <w:rPr>
          <w:color w:val="000000"/>
          <w:sz w:val="24"/>
          <w:szCs w:val="24"/>
          <w:lang w:val="ru-RU"/>
        </w:rPr>
      </w:pPr>
      <w:r w:rsidRPr="00911C42">
        <w:rPr>
          <w:color w:val="000000"/>
          <w:sz w:val="24"/>
          <w:szCs w:val="24"/>
          <w:lang w:val="ru-RU"/>
        </w:rPr>
        <w:lastRenderedPageBreak/>
        <w:t xml:space="preserve">Приложение </w:t>
      </w:r>
      <w:r w:rsidR="00DB1E6E">
        <w:rPr>
          <w:color w:val="000000"/>
          <w:sz w:val="24"/>
          <w:szCs w:val="24"/>
          <w:lang w:val="ru-RU"/>
        </w:rPr>
        <w:t xml:space="preserve">№ </w:t>
      </w:r>
      <w:r w:rsidRPr="00911C42">
        <w:rPr>
          <w:color w:val="000000"/>
          <w:sz w:val="24"/>
          <w:szCs w:val="24"/>
          <w:lang w:val="ru-RU"/>
        </w:rPr>
        <w:t>1</w:t>
      </w:r>
    </w:p>
    <w:p w:rsidR="00D40065" w:rsidRPr="00911C42" w:rsidRDefault="00D40065" w:rsidP="00D40065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4"/>
          <w:szCs w:val="24"/>
          <w:lang w:val="ru-RU"/>
        </w:rPr>
      </w:pPr>
      <w:r w:rsidRPr="00911C42">
        <w:rPr>
          <w:color w:val="000000"/>
          <w:sz w:val="24"/>
          <w:szCs w:val="24"/>
          <w:lang w:val="ru-RU"/>
        </w:rPr>
        <w:t>к Положению «О порядке и условиях оплаты и</w:t>
      </w:r>
      <w:r w:rsidRPr="00911C42">
        <w:rPr>
          <w:sz w:val="24"/>
          <w:szCs w:val="24"/>
          <w:lang w:val="ru-RU"/>
        </w:rPr>
        <w:t xml:space="preserve"> </w:t>
      </w:r>
      <w:r w:rsidRPr="00911C42">
        <w:rPr>
          <w:color w:val="000000"/>
          <w:sz w:val="24"/>
          <w:szCs w:val="24"/>
          <w:lang w:val="ru-RU"/>
        </w:rPr>
        <w:t>стимулирования труда в муниципальных учреждениях</w:t>
      </w:r>
      <w:r w:rsidRPr="00911C42">
        <w:rPr>
          <w:sz w:val="24"/>
          <w:szCs w:val="24"/>
          <w:lang w:val="ru-RU"/>
        </w:rPr>
        <w:t xml:space="preserve"> </w:t>
      </w:r>
      <w:r w:rsidRPr="00911C42">
        <w:rPr>
          <w:color w:val="000000"/>
          <w:sz w:val="24"/>
          <w:szCs w:val="24"/>
          <w:lang w:val="ru-RU"/>
        </w:rPr>
        <w:t>культуры ЗАТО Озерный Тверской области»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color w:val="000000"/>
          <w:sz w:val="28"/>
          <w:szCs w:val="28"/>
          <w:lang w:val="ru-RU"/>
        </w:rPr>
      </w:pPr>
    </w:p>
    <w:p w:rsidR="00741E4E" w:rsidRDefault="00741E4E" w:rsidP="00D4006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Показатели и порядок отнесения муниципальных учреждений  культуры  ЗАТО Озерный Тверской области к группам по оплате труда руководителей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  <w:lang w:val="ru-RU"/>
        </w:rPr>
      </w:pPr>
    </w:p>
    <w:p w:rsidR="00D40065" w:rsidRDefault="00DB1E6E" w:rsidP="00DB1E6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Библиотеки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>
        <w:rPr>
          <w:color w:val="000000"/>
          <w:sz w:val="28"/>
          <w:szCs w:val="28"/>
          <w:lang w:val="ru-RU"/>
        </w:rPr>
        <w:tab/>
        <w:t>Муниципальные библиот</w:t>
      </w:r>
      <w:r w:rsidR="00DB1E6E">
        <w:rPr>
          <w:color w:val="000000"/>
          <w:sz w:val="28"/>
          <w:szCs w:val="28"/>
          <w:lang w:val="ru-RU"/>
        </w:rPr>
        <w:t>еки ЗАТО Озе</w:t>
      </w:r>
      <w:r>
        <w:rPr>
          <w:color w:val="000000"/>
          <w:sz w:val="28"/>
          <w:szCs w:val="28"/>
          <w:lang w:val="ru-RU"/>
        </w:rPr>
        <w:t>рный Тверской области в зависимости от их значения в системе библиотечного и информационного обслуживания, проводимой методической работы и объема деятельности по обслуживанию читателей и населения, относятся к одной из групп по оплате труда руководителей и специалистов, установленных настоящим Положением.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</w:t>
      </w:r>
      <w:r>
        <w:rPr>
          <w:color w:val="000000"/>
          <w:sz w:val="28"/>
          <w:szCs w:val="28"/>
          <w:lang w:val="ru-RU"/>
        </w:rPr>
        <w:tab/>
        <w:t>Муниципальные библиотеки относятся к группам по оплате труда руководителей и специалистов в зависимости от следующих показателей:</w:t>
      </w:r>
    </w:p>
    <w:p w:rsidR="00D40065" w:rsidRDefault="00D40065" w:rsidP="00D40065">
      <w:pPr>
        <w:pStyle w:val="a3"/>
        <w:shd w:val="clear" w:color="auto" w:fill="FFFFFF"/>
        <w:autoSpaceDE w:val="0"/>
        <w:autoSpaceDN w:val="0"/>
        <w:adjustRightInd w:val="0"/>
        <w:ind w:left="108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                                                                        Таблица № 1</w:t>
      </w:r>
    </w:p>
    <w:tbl>
      <w:tblPr>
        <w:tblW w:w="0" w:type="auto"/>
        <w:tblInd w:w="83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123"/>
        <w:gridCol w:w="3283"/>
        <w:gridCol w:w="4128"/>
      </w:tblGrid>
      <w:tr w:rsidR="00D40065" w:rsidTr="00D40065">
        <w:trPr>
          <w:trHeight w:val="815"/>
        </w:trPr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Группы по оплате труда</w:t>
            </w: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0065" w:rsidRDefault="00D40065" w:rsidP="00DB1E6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Читатели, человек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40065" w:rsidRDefault="00D40065" w:rsidP="00DB1E6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Книговыдача, экземпляров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</w:tr>
      <w:tr w:rsidR="00D40065" w:rsidTr="00D40065">
        <w:trPr>
          <w:trHeight w:val="403"/>
        </w:trPr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1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С</w:t>
            </w:r>
            <w:r>
              <w:rPr>
                <w:color w:val="000000"/>
                <w:sz w:val="26"/>
                <w:szCs w:val="26"/>
                <w:lang w:eastAsia="en-US" w:bidi="en-US"/>
              </w:rPr>
              <w:t>выше 12тыс.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С</w:t>
            </w:r>
            <w:r>
              <w:rPr>
                <w:color w:val="000000"/>
                <w:sz w:val="26"/>
                <w:szCs w:val="26"/>
                <w:lang w:eastAsia="en-US" w:bidi="en-US"/>
              </w:rPr>
              <w:t>выше 250 тыс.</w:t>
            </w:r>
          </w:p>
        </w:tc>
      </w:tr>
      <w:tr w:rsidR="00D40065" w:rsidTr="00D40065">
        <w:trPr>
          <w:trHeight w:val="413"/>
        </w:trPr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П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О</w:t>
            </w:r>
            <w:r>
              <w:rPr>
                <w:color w:val="000000"/>
                <w:sz w:val="26"/>
                <w:szCs w:val="26"/>
                <w:lang w:eastAsia="en-US" w:bidi="en-US"/>
              </w:rPr>
              <w:t>т 8 тыс. до 12 тыс.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О</w:t>
            </w:r>
            <w:r>
              <w:rPr>
                <w:color w:val="000000"/>
                <w:sz w:val="26"/>
                <w:szCs w:val="26"/>
                <w:lang w:eastAsia="en-US" w:bidi="en-US"/>
              </w:rPr>
              <w:t>т 150 тыс. до250тыс.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</w:tr>
      <w:tr w:rsidR="00D40065" w:rsidTr="00D40065">
        <w:trPr>
          <w:trHeight w:val="403"/>
        </w:trPr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Ш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От 5 тыс. до 8 тыс.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От 100 тыс. до 150 тыс.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</w:p>
        </w:tc>
      </w:tr>
      <w:tr w:rsidR="00D40065" w:rsidTr="00D40065">
        <w:trPr>
          <w:trHeight w:val="422"/>
        </w:trPr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en-US" w:eastAsia="en-US" w:bidi="en-US"/>
              </w:rPr>
              <w:t>IV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До 5 тыс.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  <w:r>
              <w:rPr>
                <w:color w:val="000000"/>
                <w:sz w:val="26"/>
                <w:szCs w:val="26"/>
                <w:lang w:val="ru-RU" w:eastAsia="en-US" w:bidi="en-US"/>
              </w:rPr>
              <w:t>До 100 тыс.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ru-RU" w:eastAsia="en-US" w:bidi="en-US"/>
              </w:rPr>
            </w:pPr>
          </w:p>
        </w:tc>
      </w:tr>
    </w:tbl>
    <w:p w:rsidR="00D40065" w:rsidRDefault="00D40065" w:rsidP="00D4006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При отнесении муниципальных библиотек к группам по оплате труда учитывается число читателей и количество книговыдач по системе в целом.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Отнесение муниципальных библиотек к группам по оплате труда руководителей и специалистов (подтверждение, понижение, повышение) производится ежегодно отделом культуры и спорта администрации ЗАТО Озерный Тверской области по результатам деятельности за прошедший год в соответствии с отчетностью.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3.</w:t>
      </w:r>
      <w:r>
        <w:rPr>
          <w:color w:val="000000"/>
          <w:sz w:val="28"/>
          <w:szCs w:val="28"/>
          <w:lang w:val="ru-RU"/>
        </w:rPr>
        <w:tab/>
        <w:t xml:space="preserve">Муниципальные библиотеки относятся к соответствующей группе оплаты труда при условии выполнения всех показателей, предусмотренных для этой группы. Отдел культуры и спорта администрации ЗАТО Озерный Тверской области может устанавливать подведомственным библиотекам, отнесенные к </w:t>
      </w: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  <w:lang w:val="ru-RU"/>
        </w:rPr>
        <w:t>-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  <w:lang w:val="ru-RU"/>
        </w:rPr>
        <w:t xml:space="preserve"> группам по оплате труда на одну группу выше по сравнению с установленной по показателям.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Основанием для отнесения к высшей, по сравнению с действующей группой по оплате труда служит любой из дополнительных показателей: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а) процент обслуживания населения, приведенный в таблице № 2</w:t>
      </w:r>
    </w:p>
    <w:p w:rsidR="00D40065" w:rsidRDefault="00D40065" w:rsidP="00D40065">
      <w:pPr>
        <w:pStyle w:val="a3"/>
        <w:shd w:val="clear" w:color="auto" w:fill="FFFFFF"/>
        <w:autoSpaceDE w:val="0"/>
        <w:autoSpaceDN w:val="0"/>
        <w:adjustRightInd w:val="0"/>
        <w:rPr>
          <w:szCs w:val="24"/>
          <w:lang w:val="ru-RU"/>
        </w:rPr>
      </w:pPr>
    </w:p>
    <w:p w:rsidR="00D40065" w:rsidRDefault="00D40065" w:rsidP="00D40065">
      <w:pPr>
        <w:pStyle w:val="a3"/>
        <w:shd w:val="clear" w:color="auto" w:fill="FFFFFF"/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              </w:t>
      </w:r>
      <w:r>
        <w:rPr>
          <w:sz w:val="28"/>
          <w:szCs w:val="28"/>
          <w:lang w:val="ru-RU"/>
        </w:rPr>
        <w:t>Таблица № 2</w:t>
      </w:r>
    </w:p>
    <w:tbl>
      <w:tblPr>
        <w:tblW w:w="0" w:type="auto"/>
        <w:tblInd w:w="134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016"/>
        <w:gridCol w:w="3811"/>
      </w:tblGrid>
      <w:tr w:rsidR="00D40065" w:rsidTr="00D40065">
        <w:trPr>
          <w:trHeight w:val="941"/>
        </w:trPr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Группы по оплате труда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Процент обслуживания населения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</w:p>
        </w:tc>
      </w:tr>
      <w:tr w:rsidR="00D40065" w:rsidTr="00D40065">
        <w:trPr>
          <w:trHeight w:val="653"/>
        </w:trPr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1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не менее 20%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</w:p>
        </w:tc>
      </w:tr>
      <w:tr w:rsidR="00D40065" w:rsidTr="00D40065">
        <w:trPr>
          <w:trHeight w:val="662"/>
        </w:trPr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П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не менее 30%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</w:p>
        </w:tc>
      </w:tr>
      <w:tr w:rsidR="00D40065" w:rsidTr="00D40065">
        <w:trPr>
          <w:trHeight w:val="662"/>
        </w:trPr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val="en-US" w:eastAsia="en-US" w:bidi="en-US"/>
              </w:rPr>
              <w:t>III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не менее 40%</w:t>
            </w:r>
          </w:p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</w:p>
        </w:tc>
      </w:tr>
      <w:tr w:rsidR="00D40065" w:rsidTr="00D40065">
        <w:trPr>
          <w:trHeight w:val="662"/>
        </w:trPr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val="en-US" w:eastAsia="en-US" w:bidi="en-US"/>
              </w:rPr>
            </w:pPr>
            <w:r>
              <w:rPr>
                <w:color w:val="000000"/>
                <w:sz w:val="26"/>
                <w:szCs w:val="26"/>
                <w:lang w:val="en-US" w:eastAsia="en-US" w:bidi="en-US"/>
              </w:rPr>
              <w:t>IV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0065" w:rsidRDefault="00D400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6"/>
                <w:szCs w:val="26"/>
                <w:lang w:eastAsia="en-US" w:bidi="en-US"/>
              </w:rPr>
            </w:pPr>
            <w:r>
              <w:rPr>
                <w:color w:val="000000"/>
                <w:sz w:val="26"/>
                <w:szCs w:val="26"/>
                <w:lang w:eastAsia="en-US" w:bidi="en-US"/>
              </w:rPr>
              <w:t>не менее 50%</w:t>
            </w:r>
          </w:p>
        </w:tc>
      </w:tr>
    </w:tbl>
    <w:p w:rsidR="00D40065" w:rsidRDefault="00D40065" w:rsidP="00D40065"/>
    <w:p w:rsidR="00D40065" w:rsidRDefault="00D40065" w:rsidP="00D4006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б) </w:t>
      </w:r>
      <w:r>
        <w:rPr>
          <w:color w:val="000000"/>
          <w:sz w:val="28"/>
          <w:szCs w:val="28"/>
          <w:lang w:val="ru-RU"/>
        </w:rPr>
        <w:tab/>
        <w:t>Наличие регулярно проводимых мероприятий, клубов, гостиных и других форм, способствующих привлечению читателей, организации интеллектуального досуга.</w:t>
      </w:r>
    </w:p>
    <w:p w:rsidR="00D40065" w:rsidRDefault="00DB1E6E" w:rsidP="00D4006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в)</w:t>
      </w:r>
      <w:r w:rsidR="00D40065">
        <w:rPr>
          <w:color w:val="000000"/>
          <w:sz w:val="28"/>
          <w:szCs w:val="28"/>
          <w:lang w:val="ru-RU"/>
        </w:rPr>
        <w:t xml:space="preserve"> </w:t>
      </w:r>
      <w:r w:rsidR="00D40065">
        <w:rPr>
          <w:color w:val="000000"/>
          <w:sz w:val="28"/>
          <w:szCs w:val="28"/>
          <w:lang w:val="ru-RU"/>
        </w:rPr>
        <w:tab/>
        <w:t>Внедрение современных компьютерных технологий в обслуживание читателей и предоставление новых библиотечных услуг.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4.</w:t>
      </w:r>
      <w:r>
        <w:rPr>
          <w:color w:val="000000"/>
          <w:sz w:val="28"/>
          <w:szCs w:val="28"/>
          <w:lang w:val="ru-RU"/>
        </w:rPr>
        <w:tab/>
        <w:t>Муниципальные учреждения культуры клубного типа относятся к группам по оплате труда в соответствии с объемами и сложностью проводимой ими культурно – воспитательной работы, приведенным в таблице № 3</w:t>
      </w:r>
      <w:r w:rsidR="00DB1E6E">
        <w:rPr>
          <w:color w:val="000000"/>
          <w:sz w:val="28"/>
          <w:szCs w:val="28"/>
          <w:lang w:val="ru-RU"/>
        </w:rPr>
        <w:t>.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Учреждения клубного типа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jc w:val="center"/>
        <w:rPr>
          <w:b/>
          <w:szCs w:val="24"/>
          <w:lang w:val="ru-RU"/>
        </w:rPr>
      </w:pP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Таблица № 3</w:t>
      </w:r>
    </w:p>
    <w:tbl>
      <w:tblPr>
        <w:tblStyle w:val="a4"/>
        <w:tblW w:w="0" w:type="auto"/>
        <w:tblLook w:val="04A0"/>
      </w:tblPr>
      <w:tblGrid>
        <w:gridCol w:w="1951"/>
        <w:gridCol w:w="4429"/>
        <w:gridCol w:w="3191"/>
      </w:tblGrid>
      <w:tr w:rsidR="00D40065" w:rsidRPr="00A205DB" w:rsidTr="00D40065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Группа по оплате труда</w:t>
            </w:r>
          </w:p>
        </w:tc>
        <w:tc>
          <w:tcPr>
            <w:tcW w:w="4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Количество постоянно действующих в течение года клубных формирований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Количество досуговых объектов</w:t>
            </w:r>
          </w:p>
        </w:tc>
      </w:tr>
      <w:tr w:rsidR="00D40065" w:rsidRPr="00A205DB" w:rsidTr="00D40065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en-US" w:eastAsia="en-US"/>
              </w:rPr>
            </w:pPr>
            <w:r w:rsidRPr="00A205DB">
              <w:rPr>
                <w:color w:val="000000"/>
                <w:sz w:val="26"/>
                <w:szCs w:val="26"/>
                <w:lang w:val="en-US" w:eastAsia="en-US"/>
              </w:rPr>
              <w:t>I</w:t>
            </w:r>
          </w:p>
        </w:tc>
        <w:tc>
          <w:tcPr>
            <w:tcW w:w="4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Свыше 30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Свыше 35</w:t>
            </w:r>
          </w:p>
        </w:tc>
      </w:tr>
      <w:tr w:rsidR="00D40065" w:rsidRPr="00A205DB" w:rsidTr="00D40065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en-US" w:eastAsia="en-US"/>
              </w:rPr>
            </w:pPr>
            <w:r w:rsidRPr="00A205DB">
              <w:rPr>
                <w:color w:val="000000"/>
                <w:sz w:val="26"/>
                <w:szCs w:val="26"/>
                <w:lang w:val="en-US" w:eastAsia="en-US"/>
              </w:rPr>
              <w:t>II</w:t>
            </w:r>
          </w:p>
        </w:tc>
        <w:tc>
          <w:tcPr>
            <w:tcW w:w="4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От 21 до 30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От 26 до 35</w:t>
            </w:r>
          </w:p>
        </w:tc>
      </w:tr>
      <w:tr w:rsidR="00D40065" w:rsidRPr="00A205DB" w:rsidTr="00D40065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en-US" w:eastAsia="en-US"/>
              </w:rPr>
            </w:pPr>
            <w:r w:rsidRPr="00A205DB">
              <w:rPr>
                <w:color w:val="000000"/>
                <w:sz w:val="26"/>
                <w:szCs w:val="26"/>
                <w:lang w:val="en-US" w:eastAsia="en-US"/>
              </w:rPr>
              <w:t>III</w:t>
            </w:r>
          </w:p>
        </w:tc>
        <w:tc>
          <w:tcPr>
            <w:tcW w:w="4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От 11 до 20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От 16 до 25</w:t>
            </w:r>
          </w:p>
        </w:tc>
      </w:tr>
      <w:tr w:rsidR="00D40065" w:rsidRPr="00A205DB" w:rsidTr="00D40065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en-US" w:eastAsia="en-US"/>
              </w:rPr>
              <w:t>IV</w:t>
            </w:r>
          </w:p>
        </w:tc>
        <w:tc>
          <w:tcPr>
            <w:tcW w:w="4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От 5 до 10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65" w:rsidRPr="00A205DB" w:rsidRDefault="00D40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  <w:lang w:val="ru-RU" w:eastAsia="en-US"/>
              </w:rPr>
            </w:pPr>
            <w:r w:rsidRPr="00A205DB">
              <w:rPr>
                <w:color w:val="000000"/>
                <w:sz w:val="26"/>
                <w:szCs w:val="26"/>
                <w:lang w:val="ru-RU" w:eastAsia="en-US"/>
              </w:rPr>
              <w:t>От 5 до 15</w:t>
            </w:r>
          </w:p>
        </w:tc>
      </w:tr>
    </w:tbl>
    <w:p w:rsidR="00D40065" w:rsidRDefault="00D40065" w:rsidP="00D40065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>5.</w:t>
      </w:r>
      <w:r>
        <w:rPr>
          <w:color w:val="000000"/>
          <w:sz w:val="28"/>
          <w:szCs w:val="28"/>
          <w:lang w:val="ru-RU"/>
        </w:rPr>
        <w:tab/>
        <w:t xml:space="preserve">К клубным формированиям относятся любительские объединения, клубы по интересам, кружки и коллективы народного </w:t>
      </w:r>
      <w:r>
        <w:rPr>
          <w:color w:val="000000"/>
          <w:sz w:val="28"/>
          <w:szCs w:val="28"/>
          <w:lang w:val="ru-RU"/>
        </w:rPr>
        <w:lastRenderedPageBreak/>
        <w:t>художественного творчества, прикладных знаний и навыков, другие кружки, курсы, школы, студии, спортивные секции, оздоровительные группы и т. п.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6. </w:t>
      </w:r>
      <w:r>
        <w:rPr>
          <w:color w:val="000000"/>
          <w:sz w:val="28"/>
          <w:szCs w:val="28"/>
          <w:lang w:val="ru-RU"/>
        </w:rPr>
        <w:tab/>
        <w:t>К досуговым объектам относятся кружковые комнаты, зрительные лекционные залы (площадки), помещения для малых спортивных форм, кафе, бары, приклубные парки и сады, литературные, музыкальные гостиные, комнаты для отдыха, детские комнаты, помещения для обрядов и ритуалов. Учитываются оборудованные и используемые досуговые объекты, которые зафиксированы в уставе досугового учреждения.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7. </w:t>
      </w:r>
      <w:r>
        <w:rPr>
          <w:color w:val="000000"/>
          <w:sz w:val="28"/>
          <w:szCs w:val="28"/>
          <w:lang w:val="ru-RU"/>
        </w:rPr>
        <w:tab/>
        <w:t>Муниципальные учреждения культуры клубного типа относятся к соответствующей группе по оплате труда при условии выполнения всех показателей, предусмотренных для этой группы.</w:t>
      </w: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  <w:lang w:val="ru-RU"/>
        </w:rPr>
      </w:pPr>
      <w:r>
        <w:rPr>
          <w:color w:val="000000"/>
          <w:sz w:val="28"/>
          <w:szCs w:val="28"/>
          <w:lang w:val="ru-RU"/>
        </w:rPr>
        <w:t xml:space="preserve">8. </w:t>
      </w:r>
      <w:r>
        <w:rPr>
          <w:color w:val="000000"/>
          <w:sz w:val="28"/>
          <w:szCs w:val="28"/>
          <w:lang w:val="ru-RU"/>
        </w:rPr>
        <w:tab/>
        <w:t>Отнесение к группам по оплате труда (подтверждение, понижение, повышение) производится отделом культуры и спорта администрации ЗАТО Озерный Тверской области ежегодно по результатам деятельности за прошедший год в соответствии со статистической отчетностью и другими документами, подтверждающими наличие указанных показателей.</w:t>
      </w:r>
    </w:p>
    <w:p w:rsidR="00D40065" w:rsidRDefault="00D40065" w:rsidP="00D40065">
      <w:pPr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9. </w:t>
      </w:r>
      <w:r>
        <w:rPr>
          <w:color w:val="000000"/>
          <w:sz w:val="28"/>
          <w:szCs w:val="28"/>
          <w:lang w:val="ru-RU"/>
        </w:rPr>
        <w:tab/>
        <w:t>Отдел культуры</w:t>
      </w:r>
      <w:r w:rsidR="00A205DB">
        <w:rPr>
          <w:color w:val="000000"/>
          <w:sz w:val="28"/>
          <w:szCs w:val="28"/>
          <w:lang w:val="ru-RU"/>
        </w:rPr>
        <w:t xml:space="preserve"> и спорта администрации ЗАТО Озе</w:t>
      </w:r>
      <w:r>
        <w:rPr>
          <w:color w:val="000000"/>
          <w:sz w:val="28"/>
          <w:szCs w:val="28"/>
          <w:lang w:val="ru-RU"/>
        </w:rPr>
        <w:t>рный Тверской области может переводить подведомственные досуговые учреждения клубного типа при достижении ими высоких результатов в работе на группу выше, по сравнению с группой, ус</w:t>
      </w:r>
      <w:r w:rsidR="00DB1E6E">
        <w:rPr>
          <w:color w:val="000000"/>
          <w:sz w:val="28"/>
          <w:szCs w:val="28"/>
          <w:lang w:val="ru-RU"/>
        </w:rPr>
        <w:t xml:space="preserve">тановленной по показателям. </w:t>
      </w:r>
    </w:p>
    <w:p w:rsidR="00D40065" w:rsidRDefault="00D40065" w:rsidP="00D40065">
      <w:pPr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10. </w:t>
      </w:r>
      <w:r>
        <w:rPr>
          <w:color w:val="000000"/>
          <w:sz w:val="28"/>
          <w:szCs w:val="28"/>
          <w:lang w:val="ru-RU"/>
        </w:rPr>
        <w:tab/>
        <w:t>Вновь создаваемым досуговым учреждениям группа по оплате труда устанавливается в зависимости от объема работы, определенного по плановым показателям в расчете на один год.</w:t>
      </w:r>
    </w:p>
    <w:p w:rsidR="00D40065" w:rsidRDefault="00D40065" w:rsidP="00D40065">
      <w:pPr>
        <w:spacing w:line="276" w:lineRule="auto"/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11. </w:t>
      </w:r>
      <w:r>
        <w:rPr>
          <w:color w:val="000000"/>
          <w:sz w:val="28"/>
          <w:szCs w:val="28"/>
          <w:lang w:val="ru-RU"/>
        </w:rPr>
        <w:tab/>
        <w:t>За руководителями досуговых учреждений, находящихся на капитальном ремонте, сохраняется группа по оплате труда руководителей, определенная до начала ремонт</w:t>
      </w:r>
      <w:r w:rsidR="00DB1E6E">
        <w:rPr>
          <w:color w:val="000000"/>
          <w:sz w:val="28"/>
          <w:szCs w:val="28"/>
          <w:lang w:val="ru-RU"/>
        </w:rPr>
        <w:t>а, но не более</w:t>
      </w:r>
      <w:r>
        <w:rPr>
          <w:color w:val="000000"/>
          <w:sz w:val="28"/>
          <w:szCs w:val="28"/>
          <w:lang w:val="ru-RU"/>
        </w:rPr>
        <w:t xml:space="preserve"> чем на один год.</w:t>
      </w:r>
    </w:p>
    <w:p w:rsidR="00D40065" w:rsidRDefault="00D40065" w:rsidP="00D40065">
      <w:pPr>
        <w:spacing w:line="276" w:lineRule="auto"/>
        <w:jc w:val="both"/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spacing w:line="276" w:lineRule="auto"/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rPr>
          <w:color w:val="000000"/>
          <w:sz w:val="28"/>
          <w:szCs w:val="28"/>
          <w:lang w:val="ru-RU"/>
        </w:rPr>
      </w:pPr>
    </w:p>
    <w:p w:rsidR="00804627" w:rsidRDefault="00804627" w:rsidP="00D40065">
      <w:pPr>
        <w:rPr>
          <w:color w:val="000000"/>
          <w:sz w:val="28"/>
          <w:szCs w:val="28"/>
          <w:lang w:val="ru-RU"/>
        </w:rPr>
      </w:pPr>
    </w:p>
    <w:p w:rsidR="00804627" w:rsidRDefault="00804627" w:rsidP="00D40065">
      <w:pPr>
        <w:rPr>
          <w:color w:val="000000"/>
          <w:sz w:val="28"/>
          <w:szCs w:val="28"/>
          <w:lang w:val="ru-RU"/>
        </w:rPr>
      </w:pPr>
    </w:p>
    <w:p w:rsidR="00D40065" w:rsidRDefault="00D40065" w:rsidP="00D40065">
      <w:pPr>
        <w:shd w:val="clear" w:color="auto" w:fill="FFFFFF"/>
        <w:autoSpaceDE w:val="0"/>
        <w:autoSpaceDN w:val="0"/>
        <w:adjustRightInd w:val="0"/>
        <w:ind w:left="5670"/>
        <w:jc w:val="both"/>
        <w:rPr>
          <w:color w:val="000000"/>
          <w:sz w:val="28"/>
          <w:szCs w:val="28"/>
          <w:lang w:val="ru-RU"/>
        </w:rPr>
      </w:pPr>
    </w:p>
    <w:p w:rsidR="00013580" w:rsidRPr="00804627" w:rsidRDefault="00741E4E" w:rsidP="00741E4E">
      <w:pPr>
        <w:rPr>
          <w:color w:val="000000"/>
          <w:sz w:val="24"/>
          <w:szCs w:val="24"/>
          <w:lang w:val="ru-RU"/>
        </w:rPr>
      </w:pPr>
      <w:r w:rsidRPr="00804627">
        <w:rPr>
          <w:b/>
          <w:color w:val="000000"/>
          <w:sz w:val="24"/>
          <w:szCs w:val="24"/>
          <w:lang w:val="ru-RU"/>
        </w:rPr>
        <w:lastRenderedPageBreak/>
        <w:t xml:space="preserve">                                                                                              </w:t>
      </w:r>
      <w:r w:rsidR="00013580" w:rsidRPr="00804627">
        <w:rPr>
          <w:color w:val="000000"/>
          <w:sz w:val="24"/>
          <w:szCs w:val="24"/>
          <w:lang w:val="ru-RU"/>
        </w:rPr>
        <w:t>Приложение</w:t>
      </w:r>
      <w:r w:rsidR="00DB1E6E">
        <w:rPr>
          <w:color w:val="000000"/>
          <w:sz w:val="24"/>
          <w:szCs w:val="24"/>
          <w:lang w:val="ru-RU"/>
        </w:rPr>
        <w:t xml:space="preserve"> №</w:t>
      </w:r>
      <w:r w:rsidR="00013580" w:rsidRPr="00804627">
        <w:rPr>
          <w:color w:val="000000"/>
          <w:sz w:val="24"/>
          <w:szCs w:val="24"/>
          <w:lang w:val="ru-RU"/>
        </w:rPr>
        <w:t xml:space="preserve"> 2</w:t>
      </w:r>
    </w:p>
    <w:p w:rsidR="00013580" w:rsidRPr="00804627" w:rsidRDefault="00013580" w:rsidP="00013580">
      <w:pPr>
        <w:shd w:val="clear" w:color="auto" w:fill="FFFFFF"/>
        <w:autoSpaceDE w:val="0"/>
        <w:autoSpaceDN w:val="0"/>
        <w:adjustRightInd w:val="0"/>
        <w:ind w:left="5670"/>
        <w:jc w:val="both"/>
        <w:rPr>
          <w:sz w:val="24"/>
          <w:szCs w:val="24"/>
          <w:lang w:val="ru-RU"/>
        </w:rPr>
      </w:pPr>
      <w:r w:rsidRPr="00804627">
        <w:rPr>
          <w:color w:val="000000"/>
          <w:sz w:val="24"/>
          <w:szCs w:val="24"/>
          <w:lang w:val="ru-RU"/>
        </w:rPr>
        <w:t>к Положению «О порядке условиях оплаты и</w:t>
      </w:r>
      <w:r w:rsidR="00741E4E" w:rsidRPr="00804627">
        <w:rPr>
          <w:color w:val="000000"/>
          <w:sz w:val="24"/>
          <w:szCs w:val="24"/>
          <w:lang w:val="ru-RU"/>
        </w:rPr>
        <w:t xml:space="preserve"> </w:t>
      </w:r>
      <w:r w:rsidRPr="00804627">
        <w:rPr>
          <w:color w:val="000000"/>
          <w:sz w:val="24"/>
          <w:szCs w:val="24"/>
          <w:lang w:val="ru-RU"/>
        </w:rPr>
        <w:t>стимулирования труда в муниципальных учреждениях</w:t>
      </w:r>
      <w:r w:rsidR="00741E4E" w:rsidRPr="00804627">
        <w:rPr>
          <w:color w:val="000000"/>
          <w:sz w:val="24"/>
          <w:szCs w:val="24"/>
          <w:lang w:val="ru-RU"/>
        </w:rPr>
        <w:t xml:space="preserve"> </w:t>
      </w:r>
      <w:r w:rsidRPr="00804627">
        <w:rPr>
          <w:color w:val="000000"/>
          <w:sz w:val="24"/>
          <w:szCs w:val="24"/>
          <w:lang w:val="ru-RU"/>
        </w:rPr>
        <w:t>культуры ЗАТО Озёрный Тверской области»</w:t>
      </w:r>
    </w:p>
    <w:p w:rsidR="00013580" w:rsidRPr="00804627" w:rsidRDefault="00013580" w:rsidP="00013580">
      <w:pPr>
        <w:shd w:val="clear" w:color="auto" w:fill="FFFFFF"/>
        <w:autoSpaceDE w:val="0"/>
        <w:autoSpaceDN w:val="0"/>
        <w:adjustRightInd w:val="0"/>
        <w:ind w:left="5670"/>
        <w:jc w:val="both"/>
        <w:rPr>
          <w:sz w:val="24"/>
          <w:szCs w:val="24"/>
          <w:lang w:val="ru-RU"/>
        </w:rPr>
      </w:pPr>
    </w:p>
    <w:p w:rsidR="00013580" w:rsidRPr="00013580" w:rsidRDefault="00013580" w:rsidP="000F12B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580" w:rsidRPr="00804627" w:rsidRDefault="00013580" w:rsidP="000F12B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556"/>
      <w:bookmarkEnd w:id="0"/>
      <w:r w:rsidRPr="00804627">
        <w:rPr>
          <w:rFonts w:ascii="Times New Roman" w:hAnsi="Times New Roman" w:cs="Times New Roman"/>
          <w:b/>
          <w:sz w:val="28"/>
          <w:szCs w:val="28"/>
        </w:rPr>
        <w:t>Показатели эффективности</w:t>
      </w:r>
    </w:p>
    <w:p w:rsidR="00013580" w:rsidRPr="00804627" w:rsidRDefault="00013580" w:rsidP="000F12B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627">
        <w:rPr>
          <w:rFonts w:ascii="Times New Roman" w:hAnsi="Times New Roman" w:cs="Times New Roman"/>
          <w:b/>
          <w:sz w:val="28"/>
          <w:szCs w:val="28"/>
        </w:rPr>
        <w:t>деятельности муниципальных учреждений культуры</w:t>
      </w:r>
    </w:p>
    <w:p w:rsidR="00013580" w:rsidRPr="00804627" w:rsidRDefault="00013580" w:rsidP="000F12B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627">
        <w:rPr>
          <w:rFonts w:ascii="Times New Roman" w:hAnsi="Times New Roman" w:cs="Times New Roman"/>
          <w:b/>
          <w:sz w:val="28"/>
          <w:szCs w:val="28"/>
        </w:rPr>
        <w:t>ЗАТО Озерный Тверской области, их руководителей и работников</w:t>
      </w:r>
    </w:p>
    <w:p w:rsidR="00013580" w:rsidRPr="00804627" w:rsidRDefault="00013580" w:rsidP="000F12B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627">
        <w:rPr>
          <w:rFonts w:ascii="Times New Roman" w:hAnsi="Times New Roman" w:cs="Times New Roman"/>
          <w:b/>
          <w:sz w:val="28"/>
          <w:szCs w:val="28"/>
        </w:rPr>
        <w:t>по видам учреждений и основным категориям работников</w:t>
      </w:r>
    </w:p>
    <w:p w:rsidR="00013580" w:rsidRDefault="00013580" w:rsidP="000F12B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3580" w:rsidRPr="00DB1E6E" w:rsidRDefault="00013580" w:rsidP="00DB1E6E">
      <w:pPr>
        <w:pStyle w:val="ConsPlusNormal"/>
        <w:spacing w:line="276" w:lineRule="auto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B1E6E">
        <w:rPr>
          <w:rFonts w:ascii="Times New Roman" w:hAnsi="Times New Roman" w:cs="Times New Roman"/>
          <w:b/>
          <w:sz w:val="28"/>
          <w:szCs w:val="28"/>
        </w:rPr>
        <w:t>Раздел I</w:t>
      </w:r>
      <w:r w:rsidR="00DB1E6E" w:rsidRPr="00DB1E6E">
        <w:rPr>
          <w:rFonts w:ascii="Times New Roman" w:hAnsi="Times New Roman" w:cs="Times New Roman"/>
          <w:b/>
          <w:sz w:val="28"/>
          <w:szCs w:val="28"/>
        </w:rPr>
        <w:t>.</w:t>
      </w:r>
      <w:r w:rsidRPr="00DB1E6E">
        <w:rPr>
          <w:rFonts w:ascii="Times New Roman" w:hAnsi="Times New Roman" w:cs="Times New Roman"/>
          <w:b/>
          <w:sz w:val="28"/>
          <w:szCs w:val="28"/>
        </w:rPr>
        <w:t xml:space="preserve"> Показатели эффективности деятельности</w:t>
      </w:r>
    </w:p>
    <w:p w:rsidR="00013580" w:rsidRPr="00DB1E6E" w:rsidRDefault="00013580" w:rsidP="00DB1E6E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E6E">
        <w:rPr>
          <w:rFonts w:ascii="Times New Roman" w:hAnsi="Times New Roman" w:cs="Times New Roman"/>
          <w:b/>
          <w:sz w:val="28"/>
          <w:szCs w:val="28"/>
        </w:rPr>
        <w:t>по видам учреждений культуры ЗАТО Озерный Тверской области</w:t>
      </w:r>
    </w:p>
    <w:p w:rsidR="00013580" w:rsidRDefault="00013580" w:rsidP="000F12B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3580" w:rsidRPr="00A205DB" w:rsidRDefault="00013580" w:rsidP="000F12B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ab/>
      </w:r>
      <w:r w:rsidRPr="00A205DB">
        <w:rPr>
          <w:rFonts w:ascii="Times New Roman" w:hAnsi="Times New Roman" w:cs="Times New Roman"/>
          <w:sz w:val="28"/>
          <w:szCs w:val="28"/>
          <w:u w:val="single"/>
        </w:rPr>
        <w:t>Показателями эффективности деятельности библиотек являются: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количество зарегистрированных пользователей (единиц);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объем фонда библиотеки (экземпляров);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количество посетителей библиотеки в отчетный период (единиц);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количество новых поступлений в библиотечный фонд (всего), в том числе: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количество новых поступлений на электронных носителях (экземпляров);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количество справок, консультаций для пользователей (всего), в том числе: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количество справок, консультаций для пользователей в автоматизированном (виртуальном) режиме (единиц);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количество полнотекстовых оцифрованных документов, включенных в состав электронной библиотеки (единиц);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количество библиографических записей электронного каталога и других баз данных, создаваемых библиотекой (единиц);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количество записей, переданных библиотекой в Сводный электронный каталог библиотек России (экземпляров);</w:t>
      </w:r>
    </w:p>
    <w:p w:rsidR="00013580" w:rsidRDefault="00013580" w:rsidP="00DB1E6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количество посещений интернет-сайта библиотеки (количество обращений в стационарном и удаленном режимах пользователей к электронным информационным ресурсам библиотеки) (единиц).</w:t>
      </w:r>
    </w:p>
    <w:p w:rsidR="00013580" w:rsidRPr="00DB1E6E" w:rsidRDefault="00013580" w:rsidP="00DB1E6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Pr="00A205DB">
        <w:rPr>
          <w:rFonts w:ascii="Times New Roman" w:hAnsi="Times New Roman" w:cs="Times New Roman"/>
          <w:sz w:val="28"/>
          <w:szCs w:val="28"/>
          <w:u w:val="single"/>
        </w:rPr>
        <w:t xml:space="preserve"> Показателями эффективности деятельности организации культурно-досугового типа являются: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количество участников культурно-досуговых мероприятий по сравнению с предыдущим годом (процентов);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количество участников клубных формирований, в том числе детских, по сравнению с предыдущим годом (процентов);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число культурно-досуговых мероприятий, проведенных культурно-досуговым учреждением (единиц):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доля мероприятий, направленных на развитие творческого потенциала детей и молодежи в общем объеме мероприятий учреждения (процентов);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средняя посещаемость культурно-досуговых мероприятий (процентов);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количество детей, привлекаемых к участию в творческих мероприятиях, в общем числе детей (процентов);</w:t>
      </w:r>
    </w:p>
    <w:p w:rsidR="00013580" w:rsidRDefault="00013580" w:rsidP="00A205D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число лауреатов международных, всероссийских, межрегиональных и областных конкурсов и фестивалей (человек).</w:t>
      </w:r>
    </w:p>
    <w:p w:rsidR="00A205DB" w:rsidRDefault="00A205DB" w:rsidP="00A205D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580" w:rsidRPr="00DB1E6E" w:rsidRDefault="00013580" w:rsidP="00DB1E6E">
      <w:pPr>
        <w:pStyle w:val="ConsPlusNormal"/>
        <w:spacing w:line="276" w:lineRule="auto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B1E6E">
        <w:rPr>
          <w:rFonts w:ascii="Times New Roman" w:hAnsi="Times New Roman" w:cs="Times New Roman"/>
          <w:b/>
          <w:sz w:val="28"/>
          <w:szCs w:val="28"/>
        </w:rPr>
        <w:t>Раздел II</w:t>
      </w:r>
      <w:r w:rsidR="00DB1E6E" w:rsidRPr="00DB1E6E">
        <w:rPr>
          <w:rFonts w:ascii="Times New Roman" w:hAnsi="Times New Roman" w:cs="Times New Roman"/>
          <w:b/>
          <w:sz w:val="28"/>
          <w:szCs w:val="28"/>
        </w:rPr>
        <w:t>.</w:t>
      </w:r>
      <w:r w:rsidRPr="00DB1E6E">
        <w:rPr>
          <w:rFonts w:ascii="Times New Roman" w:hAnsi="Times New Roman" w:cs="Times New Roman"/>
          <w:b/>
          <w:sz w:val="28"/>
          <w:szCs w:val="28"/>
        </w:rPr>
        <w:t xml:space="preserve"> Показатели эффективности деятельности, применимые ко всем видам муниципальных учреждений культуры ЗАТО Озерный Тверской области, их руководителями основным категориям работников</w:t>
      </w:r>
    </w:p>
    <w:p w:rsidR="00013580" w:rsidRDefault="00013580" w:rsidP="000F12B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Показателями эффективности деятельности, применимыми ко всем видам муниципальных учреждений культуры ЗАТО Озерный Тверской области, их руководителям и основным категориям работников, являются: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выполнение бюджетным, автономным учреждением </w:t>
      </w:r>
      <w:r w:rsidR="00AB642A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задания на оказание услуг (выполнение работ)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выполнение целевых показателей (индикаторов) эффективности работы учреждения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выполнение показателей плана мероприятий («дорожная карта») «Изменения, направленные на повышение эффективности сферы культуры Тверской области», в том числе: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рост средней заработной платы работников учреждений в отчетном году (нарастающим итогом с начала года) по сравнению со средней заработной платой за предыдущий год (процентов);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достижение соотношения среднемесячной начисленной заработной платы наемных работников в организациях, у индивидуальных предпринимателей и физических лиц (среднемесячный доход от трудовой деятельности) по Тверской области (процентов);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обеспечение дифференциации оплаты труда основного и прочего персонала, оптимизация расходов на административно-управленческий и вспомогательный персонал муниципальных учреждений культуры ЗАТО </w:t>
      </w:r>
      <w:r>
        <w:rPr>
          <w:rFonts w:ascii="Times New Roman" w:hAnsi="Times New Roman" w:cs="Times New Roman"/>
          <w:sz w:val="28"/>
          <w:szCs w:val="28"/>
        </w:rPr>
        <w:lastRenderedPageBreak/>
        <w:t>Озерный Тверской области с учетом предельной доли расходов на оплату их труда в фонде оплаты труда учреждения - не более 40 процентов;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уровень удовлетворенности граждан Российской Федерации качеством предоставл</w:t>
      </w:r>
      <w:r w:rsidR="000F12B5">
        <w:rPr>
          <w:rFonts w:ascii="Times New Roman" w:hAnsi="Times New Roman" w:cs="Times New Roman"/>
          <w:sz w:val="28"/>
          <w:szCs w:val="28"/>
        </w:rPr>
        <w:t>ения учреждением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сфере культуры (процентов);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доля мероприятий, рассчитанных на обслуживание детей и подростков, пенсионеров, людей с ограничениями возможностями здоровья (процент от общего числа проводимых мероприятий) по сравнению с предыдущим годом (процентов);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количество изданных каталогов, научно-исследовательских трудов, альбомов, буклетов, путеводителей, краеведческой и иной литературы по профильной деятельности учреждения по сравнению с предыдущим годом (процентов);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наличие собственного интернет-сайта учреждения и обеспечение его поддержки в актуальном состоянии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количество культурно-массовых мероприятий (фестивалей, выставок, смотров, конкурсов, научных конференций и др.), проведенных силами учреждения (единиц);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количество посетителей культурно-массовых мероприятий (единиц);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количество информационно-образовательных (просветительских) программ учреждения (в том числе лекционное, справочно-информационное и консультационное обслуживание граждан; без экскурсоведения) (единиц);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количество посетителей информационно-образовательных (просветительских) программ учреждения (единиц);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объем средств от оказания платных услуг и иной приносящей доход деятельности (тыс. рублей);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н) количество высококвалифицированных работников в учреждении (человек);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о) количество работников учреждения, прошедших повышение квалификации и (или) профессиональную подготовку (человек);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п) участие учреждения в проектах, конкурсах, реализации федеральных целевых и ведомственных программ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р) освоение и внедрение инновационных методов работы сотрудником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проведение самостоятельной творческой работы в зависимости от специфики учреждения (программы, встречи, проекты и др.)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т) повышение квалификации и (или) прохождение профессиональной подготовки в отчетном периоде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у) своевременное обновление и заполнение интернет-сайта </w:t>
      </w:r>
      <w:r>
        <w:rPr>
          <w:rFonts w:ascii="Times New Roman" w:hAnsi="Times New Roman" w:cs="Times New Roman"/>
          <w:sz w:val="28"/>
          <w:szCs w:val="28"/>
        </w:rPr>
        <w:lastRenderedPageBreak/>
        <w:t>учреждения, сайта государственных и муниципальных учреждений и др. сайтов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ф) работа с удаленными пользователями (дистанционное информационное обслуживание, интернет-конференции, интернет-конкурсы, интернет-проекты и др.)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х) результативность участия в конкурсах, получение грантов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ц) публикации и освещение деятельности учреждения в средствах массовой информации (да/нет);</w:t>
      </w:r>
    </w:p>
    <w:p w:rsidR="00013580" w:rsidRDefault="00013580" w:rsidP="000F12B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ч) участие в организации и проведении информационных, культурно-досуговых, социально значимых и просветительских мероприятиях (фестивалей, концертов, конкурсов, творческих встречах, проектов, научных конференций и др.), в том числе рассчитанных на обслуживание особых категорий пользователей (да/нет).</w:t>
      </w:r>
    </w:p>
    <w:p w:rsidR="00013580" w:rsidRPr="00013580" w:rsidRDefault="00013580" w:rsidP="000F12B5">
      <w:pPr>
        <w:spacing w:line="276" w:lineRule="auto"/>
        <w:ind w:firstLine="709"/>
        <w:jc w:val="both"/>
        <w:rPr>
          <w:lang w:val="ru-RU"/>
        </w:rPr>
      </w:pPr>
    </w:p>
    <w:p w:rsidR="00013580" w:rsidRPr="00013580" w:rsidRDefault="00013580" w:rsidP="000F12B5">
      <w:pPr>
        <w:spacing w:line="276" w:lineRule="auto"/>
        <w:jc w:val="both"/>
        <w:rPr>
          <w:lang w:val="ru-RU"/>
        </w:rPr>
      </w:pPr>
    </w:p>
    <w:p w:rsidR="0016008A" w:rsidRDefault="0016008A" w:rsidP="000F12B5">
      <w:pPr>
        <w:spacing w:line="276" w:lineRule="auto"/>
        <w:rPr>
          <w:lang w:val="ru-RU"/>
        </w:rPr>
      </w:pPr>
    </w:p>
    <w:p w:rsidR="0081012D" w:rsidRPr="0016008A" w:rsidRDefault="0081012D" w:rsidP="000F12B5">
      <w:pPr>
        <w:spacing w:line="276" w:lineRule="auto"/>
        <w:rPr>
          <w:lang w:val="ru-RU"/>
        </w:rPr>
      </w:pPr>
    </w:p>
    <w:sectPr w:rsidR="0081012D" w:rsidRPr="0016008A" w:rsidSect="00DB1E6E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98B" w:rsidRDefault="00C2798B" w:rsidP="00DB1E6E">
      <w:r>
        <w:separator/>
      </w:r>
    </w:p>
  </w:endnote>
  <w:endnote w:type="continuationSeparator" w:id="1">
    <w:p w:rsidR="00C2798B" w:rsidRDefault="00C2798B" w:rsidP="00DB1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98B" w:rsidRDefault="00C2798B" w:rsidP="00DB1E6E">
      <w:r>
        <w:separator/>
      </w:r>
    </w:p>
  </w:footnote>
  <w:footnote w:type="continuationSeparator" w:id="1">
    <w:p w:rsidR="00C2798B" w:rsidRDefault="00C2798B" w:rsidP="00DB1E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9980797"/>
      <w:docPartObj>
        <w:docPartGallery w:val="Page Numbers (Top of Page)"/>
        <w:docPartUnique/>
      </w:docPartObj>
    </w:sdtPr>
    <w:sdtContent>
      <w:p w:rsidR="00DB1E6E" w:rsidRDefault="0002001B">
        <w:pPr>
          <w:pStyle w:val="ae"/>
          <w:jc w:val="right"/>
        </w:pPr>
        <w:fldSimple w:instr=" PAGE   \* MERGEFORMAT ">
          <w:r w:rsidR="0055648A">
            <w:rPr>
              <w:noProof/>
            </w:rPr>
            <w:t>25</w:t>
          </w:r>
        </w:fldSimple>
      </w:p>
    </w:sdtContent>
  </w:sdt>
  <w:p w:rsidR="00DB1E6E" w:rsidRDefault="00DB1E6E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733"/>
    <w:multiLevelType w:val="hybridMultilevel"/>
    <w:tmpl w:val="757223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5798B"/>
    <w:multiLevelType w:val="hybridMultilevel"/>
    <w:tmpl w:val="08C0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E24493"/>
    <w:multiLevelType w:val="hybridMultilevel"/>
    <w:tmpl w:val="CA42E83A"/>
    <w:lvl w:ilvl="0" w:tplc="8182E25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804C10"/>
    <w:multiLevelType w:val="hybridMultilevel"/>
    <w:tmpl w:val="73CE45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046AFE"/>
    <w:multiLevelType w:val="hybridMultilevel"/>
    <w:tmpl w:val="CFC2FA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E26377"/>
    <w:multiLevelType w:val="hybridMultilevel"/>
    <w:tmpl w:val="35008E4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3E5F6B"/>
    <w:multiLevelType w:val="hybridMultilevel"/>
    <w:tmpl w:val="5E8A2A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27ACB"/>
    <w:multiLevelType w:val="hybridMultilevel"/>
    <w:tmpl w:val="41829508"/>
    <w:lvl w:ilvl="0" w:tplc="8182E250">
      <w:start w:val="1"/>
      <w:numFmt w:val="decimal"/>
      <w:lvlText w:val="%1."/>
      <w:lvlJc w:val="left"/>
      <w:pPr>
        <w:ind w:left="2229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AD905D8"/>
    <w:multiLevelType w:val="hybridMultilevel"/>
    <w:tmpl w:val="C50CE6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D0D7792"/>
    <w:multiLevelType w:val="hybridMultilevel"/>
    <w:tmpl w:val="01E63EDE"/>
    <w:lvl w:ilvl="0" w:tplc="0D0CF404">
      <w:start w:val="1"/>
      <w:numFmt w:val="decimal"/>
      <w:lvlText w:val="%1."/>
      <w:lvlJc w:val="left"/>
      <w:pPr>
        <w:ind w:left="780" w:hanging="42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996ACB"/>
    <w:multiLevelType w:val="hybridMultilevel"/>
    <w:tmpl w:val="6204C68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640E10"/>
    <w:multiLevelType w:val="hybridMultilevel"/>
    <w:tmpl w:val="12F4A2F8"/>
    <w:lvl w:ilvl="0" w:tplc="D9369718">
      <w:start w:val="1"/>
      <w:numFmt w:val="upperRoman"/>
      <w:lvlText w:val="%1."/>
      <w:lvlJc w:val="left"/>
      <w:pPr>
        <w:ind w:left="1080" w:hanging="72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E266C9"/>
    <w:multiLevelType w:val="hybridMultilevel"/>
    <w:tmpl w:val="E32EF4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BE6FDA"/>
    <w:multiLevelType w:val="hybridMultilevel"/>
    <w:tmpl w:val="D7CC2C62"/>
    <w:lvl w:ilvl="0" w:tplc="30F6B2EE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F77AB9"/>
    <w:multiLevelType w:val="hybridMultilevel"/>
    <w:tmpl w:val="A7F4D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0A62CC"/>
    <w:multiLevelType w:val="hybridMultilevel"/>
    <w:tmpl w:val="0F42D23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AA61A5"/>
    <w:multiLevelType w:val="hybridMultilevel"/>
    <w:tmpl w:val="71D8F6F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303FB9"/>
    <w:multiLevelType w:val="hybridMultilevel"/>
    <w:tmpl w:val="25F0E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AD6822"/>
    <w:multiLevelType w:val="hybridMultilevel"/>
    <w:tmpl w:val="5C4072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DA45B50"/>
    <w:multiLevelType w:val="hybridMultilevel"/>
    <w:tmpl w:val="B052C3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</w:num>
  <w:num w:numId="18">
    <w:abstractNumId w:val="0"/>
  </w:num>
  <w:num w:numId="19">
    <w:abstractNumId w:val="1"/>
  </w:num>
  <w:num w:numId="20">
    <w:abstractNumId w:val="18"/>
  </w:num>
  <w:num w:numId="21">
    <w:abstractNumId w:val="2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08A"/>
    <w:rsid w:val="00013580"/>
    <w:rsid w:val="0002001B"/>
    <w:rsid w:val="00026601"/>
    <w:rsid w:val="000662EE"/>
    <w:rsid w:val="000870E3"/>
    <w:rsid w:val="000E0B40"/>
    <w:rsid w:val="000F12B5"/>
    <w:rsid w:val="0010231C"/>
    <w:rsid w:val="00103CB8"/>
    <w:rsid w:val="00131091"/>
    <w:rsid w:val="00142BE7"/>
    <w:rsid w:val="00143D74"/>
    <w:rsid w:val="00157067"/>
    <w:rsid w:val="0016008A"/>
    <w:rsid w:val="001C66BE"/>
    <w:rsid w:val="001E3193"/>
    <w:rsid w:val="0025225A"/>
    <w:rsid w:val="00274643"/>
    <w:rsid w:val="00295CC1"/>
    <w:rsid w:val="00357C82"/>
    <w:rsid w:val="00361FF5"/>
    <w:rsid w:val="00394CD8"/>
    <w:rsid w:val="003B61A4"/>
    <w:rsid w:val="003C4A53"/>
    <w:rsid w:val="003E1690"/>
    <w:rsid w:val="00400621"/>
    <w:rsid w:val="00431482"/>
    <w:rsid w:val="00452287"/>
    <w:rsid w:val="004536D8"/>
    <w:rsid w:val="004C0933"/>
    <w:rsid w:val="005026C7"/>
    <w:rsid w:val="00537E32"/>
    <w:rsid w:val="00545BAB"/>
    <w:rsid w:val="0055648A"/>
    <w:rsid w:val="00583B1E"/>
    <w:rsid w:val="00596D95"/>
    <w:rsid w:val="005A6F9A"/>
    <w:rsid w:val="005D37B6"/>
    <w:rsid w:val="0060085E"/>
    <w:rsid w:val="00605BE8"/>
    <w:rsid w:val="00635EF7"/>
    <w:rsid w:val="00655BBB"/>
    <w:rsid w:val="006B0ECD"/>
    <w:rsid w:val="006E083A"/>
    <w:rsid w:val="00741E4E"/>
    <w:rsid w:val="00771DFB"/>
    <w:rsid w:val="00773B9F"/>
    <w:rsid w:val="00804627"/>
    <w:rsid w:val="00805302"/>
    <w:rsid w:val="0081012D"/>
    <w:rsid w:val="008339F5"/>
    <w:rsid w:val="00835EF6"/>
    <w:rsid w:val="0087051B"/>
    <w:rsid w:val="00885F60"/>
    <w:rsid w:val="008A6F21"/>
    <w:rsid w:val="00911C42"/>
    <w:rsid w:val="009305ED"/>
    <w:rsid w:val="00A01971"/>
    <w:rsid w:val="00A205DB"/>
    <w:rsid w:val="00A26F98"/>
    <w:rsid w:val="00A42310"/>
    <w:rsid w:val="00A43E08"/>
    <w:rsid w:val="00A65E5B"/>
    <w:rsid w:val="00A702B7"/>
    <w:rsid w:val="00AB642A"/>
    <w:rsid w:val="00BE29B0"/>
    <w:rsid w:val="00BF375C"/>
    <w:rsid w:val="00C2798B"/>
    <w:rsid w:val="00C85663"/>
    <w:rsid w:val="00C93A09"/>
    <w:rsid w:val="00D01542"/>
    <w:rsid w:val="00D40065"/>
    <w:rsid w:val="00D44DEF"/>
    <w:rsid w:val="00D85EE4"/>
    <w:rsid w:val="00DB1E6E"/>
    <w:rsid w:val="00DC6D7D"/>
    <w:rsid w:val="00DD1CA1"/>
    <w:rsid w:val="00DF08CE"/>
    <w:rsid w:val="00DF0A5E"/>
    <w:rsid w:val="00E73E25"/>
    <w:rsid w:val="00E91863"/>
    <w:rsid w:val="00E94DFA"/>
    <w:rsid w:val="00ED2B41"/>
    <w:rsid w:val="00ED3F2F"/>
    <w:rsid w:val="00F17937"/>
    <w:rsid w:val="00F374D0"/>
    <w:rsid w:val="00F37B9F"/>
    <w:rsid w:val="00F60402"/>
    <w:rsid w:val="00FB2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2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8339F5"/>
    <w:pPr>
      <w:spacing w:before="240" w:after="60"/>
      <w:outlineLvl w:val="5"/>
    </w:pPr>
    <w:rPr>
      <w:b/>
      <w:bCs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08A"/>
    <w:pPr>
      <w:ind w:left="720"/>
      <w:contextualSpacing/>
    </w:pPr>
  </w:style>
  <w:style w:type="paragraph" w:customStyle="1" w:styleId="ConsPlusNormal">
    <w:name w:val="ConsPlusNormal"/>
    <w:rsid w:val="002522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D400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8339F5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Title"/>
    <w:basedOn w:val="a"/>
    <w:link w:val="a6"/>
    <w:qFormat/>
    <w:rsid w:val="008339F5"/>
    <w:pPr>
      <w:jc w:val="center"/>
    </w:pPr>
    <w:rPr>
      <w:b/>
      <w:bCs/>
      <w:sz w:val="32"/>
      <w:szCs w:val="24"/>
      <w:lang w:val="ru-RU"/>
    </w:rPr>
  </w:style>
  <w:style w:type="character" w:customStyle="1" w:styleId="a6">
    <w:name w:val="Название Знак"/>
    <w:basedOn w:val="a0"/>
    <w:link w:val="a5"/>
    <w:rsid w:val="008339F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9F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9F5"/>
    <w:rPr>
      <w:rFonts w:ascii="Tahoma" w:eastAsia="Times New Roman" w:hAnsi="Tahoma" w:cs="Tahoma"/>
      <w:sz w:val="16"/>
      <w:szCs w:val="16"/>
      <w:lang w:val="en-GB" w:eastAsia="ru-RU"/>
    </w:rPr>
  </w:style>
  <w:style w:type="paragraph" w:styleId="a9">
    <w:name w:val="Body Text Indent"/>
    <w:basedOn w:val="a"/>
    <w:link w:val="aa"/>
    <w:rsid w:val="00804627"/>
    <w:pPr>
      <w:spacing w:line="360" w:lineRule="auto"/>
      <w:ind w:firstLine="720"/>
      <w:jc w:val="center"/>
    </w:pPr>
    <w:rPr>
      <w:sz w:val="28"/>
      <w:lang w:val="ru-RU"/>
    </w:rPr>
  </w:style>
  <w:style w:type="character" w:customStyle="1" w:styleId="aa">
    <w:name w:val="Основной текст с отступом Знак"/>
    <w:basedOn w:val="a0"/>
    <w:link w:val="a9"/>
    <w:rsid w:val="008046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804627"/>
    <w:pPr>
      <w:spacing w:after="120"/>
    </w:pPr>
    <w:rPr>
      <w:lang w:val="ru-RU"/>
    </w:rPr>
  </w:style>
  <w:style w:type="character" w:customStyle="1" w:styleId="ac">
    <w:name w:val="Основной текст Знак"/>
    <w:basedOn w:val="a0"/>
    <w:link w:val="ab"/>
    <w:rsid w:val="008046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rsid w:val="0080462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662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ru-RU"/>
    </w:rPr>
  </w:style>
  <w:style w:type="paragraph" w:styleId="ae">
    <w:name w:val="header"/>
    <w:basedOn w:val="a"/>
    <w:link w:val="af"/>
    <w:uiPriority w:val="99"/>
    <w:unhideWhenUsed/>
    <w:rsid w:val="00DB1E6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B1E6E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f0">
    <w:name w:val="footer"/>
    <w:basedOn w:val="a"/>
    <w:link w:val="af1"/>
    <w:uiPriority w:val="99"/>
    <w:semiHidden/>
    <w:unhideWhenUsed/>
    <w:rsid w:val="00DB1E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B1E6E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5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erny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8A82710008F133822DA0AFD0D51BC95DB892FF1FBBBEE258BEFA47180B76FAB002DF4207BA52E6z20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25</Pages>
  <Words>6359</Words>
  <Characters>36248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Хапова Людмила Владимировна</dc:creator>
  <cp:lastModifiedBy>Duma</cp:lastModifiedBy>
  <cp:revision>27</cp:revision>
  <cp:lastPrinted>2017-09-19T07:02:00Z</cp:lastPrinted>
  <dcterms:created xsi:type="dcterms:W3CDTF">2017-09-14T00:34:00Z</dcterms:created>
  <dcterms:modified xsi:type="dcterms:W3CDTF">2017-09-26T07:26:00Z</dcterms:modified>
</cp:coreProperties>
</file>